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20" w:rsidRPr="004E3E20" w:rsidRDefault="004E3E20" w:rsidP="004E3E20">
      <w:pPr>
        <w:pStyle w:val="a3"/>
        <w:rPr>
          <w:bCs w:val="0"/>
        </w:rPr>
      </w:pPr>
      <w:r>
        <w:rPr>
          <w:bCs w:val="0"/>
        </w:rPr>
        <w:t>Аннотация</w:t>
      </w:r>
      <w:r w:rsidRPr="004E3E20">
        <w:rPr>
          <w:bCs w:val="0"/>
        </w:rPr>
        <w:t xml:space="preserve"> рабочей программы по предмету биология.</w:t>
      </w:r>
    </w:p>
    <w:p w:rsidR="004E3E20" w:rsidRPr="004E3E20" w:rsidRDefault="004E3E20" w:rsidP="004E3E20">
      <w:pPr>
        <w:pStyle w:val="a3"/>
        <w:rPr>
          <w:bCs w:val="0"/>
        </w:rPr>
      </w:pPr>
    </w:p>
    <w:p w:rsidR="004E3E20" w:rsidRPr="004E3E20" w:rsidRDefault="004E3E20" w:rsidP="004E3E20">
      <w:pPr>
        <w:pStyle w:val="a3"/>
        <w:rPr>
          <w:bCs w:val="0"/>
        </w:rPr>
      </w:pPr>
      <w:r w:rsidRPr="004E3E20">
        <w:rPr>
          <w:bCs w:val="0"/>
        </w:rPr>
        <w:t>Пояснительная записка.</w:t>
      </w:r>
    </w:p>
    <w:p w:rsidR="004E3E20" w:rsidRPr="004E3E20" w:rsidRDefault="004E3E20" w:rsidP="004E3E20">
      <w:pPr>
        <w:pStyle w:val="a3"/>
        <w:jc w:val="both"/>
        <w:rPr>
          <w:b w:val="0"/>
          <w:bCs w:val="0"/>
        </w:rPr>
      </w:pPr>
      <w:r w:rsidRPr="004E3E20">
        <w:rPr>
          <w:b w:val="0"/>
          <w:bCs w:val="0"/>
        </w:rPr>
        <w:t xml:space="preserve">            Рабочая программа реализуется при использовании учебников «Биология 10 класс» и «Биология. 11 класс» под редакцией академика Д.К.Беляева и профессора Г.М. Дымшица.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          Программа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среднего общего образования. Программа включает обязательную часть учебного курса, изложенную в «Примерной программе по биологии среднего (полного) общего образования (базовый уровень)», и рассчитана на 68 ч. 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          В программе приводится список возможных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школе. 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          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         Изучение биологии на базовом уровне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ориентированно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на обеспечение общеобразовательной и общекультурной подготовки выпускников.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образования биология как учебный предмет занимает важное место в формировании: научной картины мира; функциональной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грамотности</w:t>
      </w:r>
      <w:proofErr w:type="gramStart"/>
      <w:r w:rsidRPr="004E3E2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E3E20">
        <w:rPr>
          <w:rFonts w:ascii="Times New Roman" w:hAnsi="Times New Roman" w:cs="Times New Roman"/>
          <w:sz w:val="24"/>
          <w:szCs w:val="24"/>
        </w:rPr>
        <w:t>еобходимой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информативных компетенций.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            Изучение курса «Биология»  в старшей школе направлено на решение следующих </w:t>
      </w:r>
      <w:r w:rsidRPr="004E3E20">
        <w:rPr>
          <w:rFonts w:ascii="Times New Roman" w:hAnsi="Times New Roman" w:cs="Times New Roman"/>
          <w:b/>
          <w:sz w:val="24"/>
          <w:szCs w:val="24"/>
        </w:rPr>
        <w:t>задач</w:t>
      </w:r>
      <w:r w:rsidRPr="004E3E20">
        <w:rPr>
          <w:rFonts w:ascii="Times New Roman" w:hAnsi="Times New Roman" w:cs="Times New Roman"/>
          <w:sz w:val="24"/>
          <w:szCs w:val="24"/>
        </w:rPr>
        <w:t>:</w:t>
      </w:r>
    </w:p>
    <w:p w:rsidR="004E3E20" w:rsidRPr="004E3E20" w:rsidRDefault="004E3E20" w:rsidP="004E3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Формирование системы биологических знаний как компонента </w:t>
      </w:r>
      <w:proofErr w:type="spellStart"/>
      <w:proofErr w:type="gramStart"/>
      <w:r w:rsidRPr="004E3E2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E3E20"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4E3E20" w:rsidRPr="004E3E20" w:rsidRDefault="004E3E20" w:rsidP="004E3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4E3E20" w:rsidRPr="004E3E20" w:rsidRDefault="004E3E20" w:rsidP="004E3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4E3E20" w:rsidRPr="004E3E20" w:rsidRDefault="004E3E20" w:rsidP="004E3E2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3E20" w:rsidRPr="004E3E20" w:rsidRDefault="004E3E20" w:rsidP="004E3E20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3E20" w:rsidRPr="004E3E20" w:rsidRDefault="004E3E20" w:rsidP="004E3E2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биологии в учебном плане.</w:t>
      </w:r>
    </w:p>
    <w:p w:rsidR="004E3E20" w:rsidRPr="004E3E20" w:rsidRDefault="004E3E20" w:rsidP="004E3E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       Рабочая программа рассчитана на проведение 1 часа классных занятий в неделю при изучении предмета в течение двух лет (10-11 классы). Общее число учебных часов за два года обучения составляет 68 ч, из них 34 ч (1 ч в неделю) в 10 классе, 34 ч (1 ч в неделю) в 11 классе.</w:t>
      </w:r>
    </w:p>
    <w:p w:rsidR="004E3E20" w:rsidRPr="004E3E20" w:rsidRDefault="004E3E20" w:rsidP="004E3E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t>Результаты освоения курса биологии.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t xml:space="preserve">          Личностные результаты:</w:t>
      </w:r>
    </w:p>
    <w:p w:rsidR="004E3E20" w:rsidRPr="004E3E20" w:rsidRDefault="004E3E20" w:rsidP="004E3E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реализация этических установок по отношению к </w:t>
      </w:r>
      <w:proofErr w:type="gramStart"/>
      <w:r w:rsidRPr="004E3E20">
        <w:rPr>
          <w:rFonts w:ascii="Times New Roman" w:hAnsi="Times New Roman" w:cs="Times New Roman"/>
          <w:sz w:val="24"/>
          <w:szCs w:val="24"/>
        </w:rPr>
        <w:t>биологическим</w:t>
      </w:r>
      <w:proofErr w:type="gramEnd"/>
    </w:p>
    <w:p w:rsidR="004E3E20" w:rsidRPr="004E3E20" w:rsidRDefault="004E3E20" w:rsidP="004E3E20">
      <w:pPr>
        <w:tabs>
          <w:tab w:val="righ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         открытиям, исследованиям и их результатам;</w:t>
      </w:r>
      <w:r w:rsidRPr="004E3E20">
        <w:rPr>
          <w:rFonts w:ascii="Times New Roman" w:hAnsi="Times New Roman" w:cs="Times New Roman"/>
          <w:sz w:val="24"/>
          <w:szCs w:val="24"/>
        </w:rPr>
        <w:tab/>
      </w:r>
    </w:p>
    <w:p w:rsidR="004E3E20" w:rsidRPr="004E3E20" w:rsidRDefault="004E3E20" w:rsidP="004E3E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признание высокой ценности жизни во всех ее проявлениях, здоровья своего и других людей, реализацию установок здорового образа жизни;</w:t>
      </w:r>
    </w:p>
    <w:p w:rsidR="004E3E20" w:rsidRPr="004E3E20" w:rsidRDefault="004E3E20" w:rsidP="004E3E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E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E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E3E2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E3E20" w:rsidRPr="004E3E20" w:rsidRDefault="004E3E20" w:rsidP="004E3E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E20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E3E20" w:rsidRPr="004E3E20" w:rsidRDefault="004E3E20" w:rsidP="004E3E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умения работать с разными источниками биологической  информации:  находить биологическую 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E3E20" w:rsidRPr="004E3E20" w:rsidRDefault="004E3E20" w:rsidP="004E3E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E3E20" w:rsidRPr="004E3E20" w:rsidRDefault="004E3E20" w:rsidP="004E3E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умения адекватно использовать речевые средства для дискуссии и аргументации своей позиции; сравнивать различные точки зрения, аргументировать свою точку зрения, отстаивать свою позицию;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базового уровня: </w:t>
      </w:r>
    </w:p>
    <w:p w:rsidR="004E3E20" w:rsidRPr="004E3E20" w:rsidRDefault="004E3E20" w:rsidP="004E3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В познавательной (интеллектуальной сфере):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•</w:t>
      </w:r>
      <w:r w:rsidRPr="004E3E20">
        <w:rPr>
          <w:rFonts w:ascii="Times New Roman" w:hAnsi="Times New Roman" w:cs="Times New Roman"/>
          <w:sz w:val="24"/>
          <w:szCs w:val="24"/>
        </w:rPr>
        <w:t xml:space="preserve">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4E3E2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 (клеток: растительных и животных,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доядерных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и ядерных, половых и соматических; организмов: одноклеточных и многоклеточных; видов, экосистем, биосферы) и процессов </w:t>
      </w:r>
      <w:proofErr w:type="gramStart"/>
      <w:r w:rsidRPr="004E3E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E20">
        <w:rPr>
          <w:rFonts w:ascii="Times New Roman" w:hAnsi="Times New Roman" w:cs="Times New Roman"/>
          <w:sz w:val="24"/>
          <w:szCs w:val="24"/>
        </w:rPr>
        <w:t xml:space="preserve">обмен веществ, размножение, деление клетки, оплодотворение, </w:t>
      </w:r>
      <w:r w:rsidRPr="004E3E20">
        <w:rPr>
          <w:rFonts w:ascii="Times New Roman" w:hAnsi="Times New Roman" w:cs="Times New Roman"/>
          <w:sz w:val="24"/>
          <w:szCs w:val="24"/>
        </w:rPr>
        <w:lastRenderedPageBreak/>
        <w:t>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биосфере);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•</w:t>
      </w:r>
      <w:r w:rsidRPr="004E3E20">
        <w:rPr>
          <w:rFonts w:ascii="Times New Roman" w:hAnsi="Times New Roman" w:cs="Times New Roman"/>
          <w:sz w:val="24"/>
          <w:szCs w:val="24"/>
        </w:rPr>
        <w:t xml:space="preserve"> объяснение роли биологии в формировании научного мировоззрения; вклада биологических теорий в формирование современной </w:t>
      </w:r>
      <w:proofErr w:type="spellStart"/>
      <w:proofErr w:type="gramStart"/>
      <w:r w:rsidRPr="004E3E2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E3E20">
        <w:rPr>
          <w:rFonts w:ascii="Times New Roman" w:hAnsi="Times New Roman" w:cs="Times New Roman"/>
          <w:sz w:val="24"/>
          <w:szCs w:val="24"/>
        </w:rPr>
        <w:t xml:space="preserve"> картины мира;  отрицательного влияния никотина, алкоголя, наркотических веществ на развитие человека; влияния мутагенов на организм человека, экологических фактор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•</w:t>
      </w:r>
      <w:r w:rsidRPr="004E3E20">
        <w:rPr>
          <w:rFonts w:ascii="Times New Roman" w:hAnsi="Times New Roman" w:cs="Times New Roman"/>
          <w:sz w:val="24"/>
          <w:szCs w:val="24"/>
        </w:rPr>
        <w:t xml:space="preserve"> приведения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•</w:t>
      </w:r>
      <w:r w:rsidRPr="004E3E20">
        <w:rPr>
          <w:rFonts w:ascii="Times New Roman" w:hAnsi="Times New Roman" w:cs="Times New Roman"/>
          <w:sz w:val="24"/>
          <w:szCs w:val="24"/>
        </w:rPr>
        <w:t xml:space="preserve"> умение пользоваться биологической терминологией и символикой;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•</w:t>
      </w:r>
      <w:r w:rsidRPr="004E3E20">
        <w:rPr>
          <w:rFonts w:ascii="Times New Roman" w:hAnsi="Times New Roman" w:cs="Times New Roman"/>
          <w:sz w:val="24"/>
          <w:szCs w:val="24"/>
        </w:rPr>
        <w:t xml:space="preserve">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•</w:t>
      </w:r>
      <w:r w:rsidRPr="004E3E20">
        <w:rPr>
          <w:rFonts w:ascii="Times New Roman" w:hAnsi="Times New Roman" w:cs="Times New Roman"/>
          <w:sz w:val="24"/>
          <w:szCs w:val="24"/>
        </w:rPr>
        <w:t xml:space="preserve"> описание особей видов по морфологическому критерию;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• выявление изменчивости, приспособлений организмов к среде обитания, 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• 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своей местности), процессов (естественный и искусственный отбор, половое и бесполое размножение)  и формулировка выводов на основе сравнения.</w:t>
      </w:r>
    </w:p>
    <w:p w:rsidR="004E3E20" w:rsidRPr="004E3E20" w:rsidRDefault="004E3E20" w:rsidP="004E3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• 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 биологической информации полученной из разных источников;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•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4E3E20" w:rsidRPr="004E3E20" w:rsidRDefault="004E3E20" w:rsidP="004E3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• овладение умениями и навыками постановки биологических экспериментов и объяснения их результатов.</w:t>
      </w:r>
    </w:p>
    <w:p w:rsidR="004E3E20" w:rsidRPr="004E3E20" w:rsidRDefault="004E3E20" w:rsidP="004E3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i/>
          <w:sz w:val="24"/>
          <w:szCs w:val="24"/>
        </w:rPr>
        <w:t>В сфере физической деятельности: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lastRenderedPageBreak/>
        <w:t xml:space="preserve">• обоснование и соблюдение мер профилактики вирусных заболеваний, вредных привычек (курение, употребление алкоголя, наркомании); правил поведения в окружающей среде. </w:t>
      </w:r>
    </w:p>
    <w:p w:rsidR="004E3E20" w:rsidRPr="004E3E20" w:rsidRDefault="004E3E20" w:rsidP="004E3E2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pStyle w:val="a3"/>
        <w:rPr>
          <w:b w:val="0"/>
          <w:bCs w:val="0"/>
          <w:u w:val="single"/>
        </w:rPr>
      </w:pPr>
      <w:r w:rsidRPr="004E3E20">
        <w:rPr>
          <w:b w:val="0"/>
          <w:bCs w:val="0"/>
          <w:u w:val="single"/>
        </w:rPr>
        <w:t>Таблица тематического распределения количества часов</w:t>
      </w:r>
    </w:p>
    <w:p w:rsidR="004E3E20" w:rsidRPr="004E3E20" w:rsidRDefault="004E3E20" w:rsidP="004E3E20">
      <w:pPr>
        <w:pStyle w:val="a3"/>
        <w:rPr>
          <w:b w:val="0"/>
          <w:bCs w:val="0"/>
          <w:u w:val="singl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118"/>
        <w:gridCol w:w="1440"/>
        <w:gridCol w:w="1440"/>
      </w:tblGrid>
      <w:tr w:rsidR="004E3E20" w:rsidRPr="004E3E20" w:rsidTr="008F3158">
        <w:trPr>
          <w:trHeight w:val="37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№</w:t>
            </w:r>
          </w:p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proofErr w:type="spellStart"/>
            <w:r w:rsidRPr="004E3E20">
              <w:rPr>
                <w:b w:val="0"/>
                <w:bCs w:val="0"/>
              </w:rPr>
              <w:t>п\</w:t>
            </w:r>
            <w:proofErr w:type="gramStart"/>
            <w:r w:rsidRPr="004E3E20">
              <w:rPr>
                <w:b w:val="0"/>
                <w:bCs w:val="0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proofErr w:type="spellStart"/>
            <w:r w:rsidRPr="004E3E20">
              <w:rPr>
                <w:b w:val="0"/>
                <w:bCs w:val="0"/>
              </w:rPr>
              <w:t>Разделы\Темы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Количество часов</w:t>
            </w:r>
          </w:p>
        </w:tc>
      </w:tr>
      <w:tr w:rsidR="004E3E20" w:rsidRPr="004E3E20" w:rsidTr="008F3158">
        <w:trPr>
          <w:trHeight w:val="270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Авторская (примерная)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Рабочая программа</w:t>
            </w:r>
          </w:p>
        </w:tc>
      </w:tr>
      <w:tr w:rsidR="004E3E20" w:rsidRPr="004E3E20" w:rsidTr="008F3158">
        <w:trPr>
          <w:trHeight w:val="27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Cs w:val="0"/>
              </w:rPr>
            </w:pPr>
            <w:r w:rsidRPr="004E3E20">
              <w:rPr>
                <w:bCs w:val="0"/>
              </w:rPr>
              <w:t>10 класс (34 часа)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комплекс наук о живой природе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 xml:space="preserve"> КЛЕТКА — ЕДИНИЦА ЖИВОГО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16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>Глава 1. Химический состав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Неорганические соединения клетки. Углеводы и липиды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>Свойства и функции белков</w:t>
            </w:r>
            <w:r w:rsidRPr="004E3E20">
              <w:rPr>
                <w:b w:val="0"/>
                <w:bCs w:val="0"/>
                <w:i/>
              </w:rPr>
              <w:t xml:space="preserve">. Л.р. № 1 «Активность </w:t>
            </w:r>
            <w:proofErr w:type="spellStart"/>
            <w:r w:rsidRPr="004E3E20">
              <w:rPr>
                <w:b w:val="0"/>
                <w:bCs w:val="0"/>
                <w:i/>
              </w:rPr>
              <w:t>фер-ментовкатлазы</w:t>
            </w:r>
            <w:proofErr w:type="spellEnd"/>
            <w:r w:rsidRPr="004E3E20">
              <w:rPr>
                <w:b w:val="0"/>
                <w:bCs w:val="0"/>
                <w:i/>
              </w:rPr>
              <w:t xml:space="preserve"> в животных  и растительных тканях»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 xml:space="preserve"> Нуклеиновые кислоты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АТФ и другие органические соединения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2. Структура и функции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5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 xml:space="preserve">Клеточная теория. Плазмолемма. </w:t>
            </w:r>
            <w:proofErr w:type="spellStart"/>
            <w:r w:rsidRPr="004E3E20">
              <w:rPr>
                <w:b w:val="0"/>
                <w:bCs w:val="0"/>
              </w:rPr>
              <w:t>Пиноцитоз</w:t>
            </w:r>
            <w:proofErr w:type="spellEnd"/>
            <w:r w:rsidRPr="004E3E20">
              <w:rPr>
                <w:b w:val="0"/>
                <w:bCs w:val="0"/>
              </w:rPr>
              <w:t>. Фагоцитоз.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Цитоплазма. </w:t>
            </w:r>
            <w:proofErr w:type="spellStart"/>
            <w:r w:rsidRPr="004E3E20">
              <w:rPr>
                <w:b w:val="0"/>
                <w:bCs w:val="0"/>
              </w:rPr>
              <w:t>Немембранные</w:t>
            </w:r>
            <w:proofErr w:type="spellEnd"/>
            <w:r w:rsidRPr="004E3E20">
              <w:rPr>
                <w:b w:val="0"/>
                <w:bCs w:val="0"/>
              </w:rPr>
              <w:t xml:space="preserve"> органоиды клетки. Л.р. № 2 </w:t>
            </w:r>
            <w:r w:rsidRPr="004E3E20">
              <w:rPr>
                <w:b w:val="0"/>
                <w:bCs w:val="0"/>
                <w:i/>
              </w:rPr>
              <w:t xml:space="preserve">«Плазмолиз и </w:t>
            </w:r>
            <w:proofErr w:type="spellStart"/>
            <w:r w:rsidRPr="004E3E20">
              <w:rPr>
                <w:b w:val="0"/>
                <w:bCs w:val="0"/>
                <w:i/>
              </w:rPr>
              <w:t>деплазмолиз</w:t>
            </w:r>
            <w:proofErr w:type="spellEnd"/>
            <w:r w:rsidRPr="004E3E20">
              <w:rPr>
                <w:b w:val="0"/>
                <w:bCs w:val="0"/>
                <w:i/>
              </w:rPr>
              <w:t xml:space="preserve"> в клетках кожицы лука»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 xml:space="preserve">Мембранные органоиды клетки.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Ядро. Прокариоты и эукариоты.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 xml:space="preserve">Л.р.3 </w:t>
            </w:r>
            <w:r w:rsidRPr="004E3E20">
              <w:rPr>
                <w:b w:val="0"/>
                <w:bCs w:val="0"/>
                <w:i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3. Обеспечение клеток энергией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Обмен веществ. Фотосинтез. Хемосинтез.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Обеспечение клеток энергией.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4. Наследственная информация и реализация ее в клетке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5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Генетическая информация. Удвоение ДНК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Биосинтез белков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Регуляция работы генов </w:t>
            </w:r>
            <w:proofErr w:type="gramStart"/>
            <w:r w:rsidRPr="004E3E20">
              <w:rPr>
                <w:b w:val="0"/>
                <w:bCs w:val="0"/>
              </w:rPr>
              <w:t>у</w:t>
            </w:r>
            <w:proofErr w:type="gramEnd"/>
            <w:r w:rsidRPr="004E3E20">
              <w:rPr>
                <w:b w:val="0"/>
                <w:bCs w:val="0"/>
              </w:rPr>
              <w:t xml:space="preserve"> прокариот и эукариот.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Вирусы. Неклеточная форма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Генная и клеточная инженерия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</w:t>
            </w: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ОРГАНИЗМОВ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6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>Глава 5. Размножение организмов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Деление клетки. Митоз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Мейоз. Образование половых клеток.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6. Индивидуальное развитие организмов.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Зародышевое развитие организмов.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Постэмбриональное развитие.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Развитие взрослого организма.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t>Раздел III</w:t>
            </w:r>
            <w:r w:rsidRPr="004E3E20">
              <w:rPr>
                <w:b w:val="0"/>
              </w:rPr>
              <w:t>. ОСНОВЫ ГЕНЕТИКИ И СЕЛЕКЦИИ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11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</w:rPr>
            </w:pPr>
            <w:r w:rsidRPr="004E3E20">
              <w:rPr>
                <w:b w:val="0"/>
              </w:rPr>
              <w:t>Глава 7. Основные закономерности наследственности.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6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Моногибридное скрещивание. Первый и второй законы Г.Менделя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Генотип и фенотип.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4E3E20">
              <w:rPr>
                <w:b w:val="0"/>
                <w:bCs w:val="0"/>
              </w:rPr>
              <w:t>Дигибридное</w:t>
            </w:r>
            <w:proofErr w:type="spellEnd"/>
            <w:r w:rsidRPr="004E3E20">
              <w:rPr>
                <w:b w:val="0"/>
                <w:bCs w:val="0"/>
              </w:rPr>
              <w:t xml:space="preserve"> скрещивание. Третий закон Г.Менделя. П.р. «Решение генетических задач»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Сцепленное наследование генов. Взаимодействие генов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>Отношения ген-признак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Взаимодействие фенотипа и среды при формировании признака.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8. Основные закономерности изменчивости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4E3E20">
              <w:rPr>
                <w:b w:val="0"/>
                <w:bCs w:val="0"/>
              </w:rPr>
              <w:t>Модификационная</w:t>
            </w:r>
            <w:proofErr w:type="spellEnd"/>
            <w:r w:rsidRPr="004E3E20">
              <w:rPr>
                <w:b w:val="0"/>
                <w:bCs w:val="0"/>
              </w:rPr>
              <w:t xml:space="preserve"> изменчивость. Комбинативная изменчивость.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Мутационная изменчивость.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rPr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Наследственная изменчивость человека. Лечение и предупреждение некоторых наследственных болезней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9. Генетика и селекция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Одомашнивание как начальный этап селекции.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>Методы селекции. Успехи селекции Л.р. № 4</w:t>
            </w:r>
            <w:r w:rsidRPr="004E3E20">
              <w:rPr>
                <w:b w:val="0"/>
                <w:bCs w:val="0"/>
                <w:i/>
              </w:rPr>
              <w:t>«Фенотипы местных сортов растений»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34</w:t>
            </w:r>
          </w:p>
        </w:tc>
      </w:tr>
      <w:tr w:rsidR="004E3E20" w:rsidRPr="004E3E20" w:rsidTr="008F315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Cs w:val="0"/>
              </w:rPr>
            </w:pPr>
            <w:r w:rsidRPr="004E3E20">
              <w:rPr>
                <w:bCs w:val="0"/>
              </w:rPr>
              <w:t>11 класс (34 часа)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 xml:space="preserve"> .   ЭВОЛЮЦИЯ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22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>Глава 1. Свидетельства эволюции.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Возникновение и развитие эволюционной биологии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Молекулярные свидетельства эволюции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>Морфологические и эмбриологические свидетельства эволюции.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Палеонтологические и биогеографические свидетельства </w:t>
            </w:r>
            <w:r w:rsidRPr="004E3E20">
              <w:rPr>
                <w:b w:val="0"/>
                <w:bCs w:val="0"/>
              </w:rPr>
              <w:lastRenderedPageBreak/>
              <w:t>эволюции.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2. Факторы эволюции.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9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>Популяционная структура вида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Л.р. № 1. «</w:t>
            </w:r>
            <w:r w:rsidRPr="004E3E20">
              <w:rPr>
                <w:b w:val="0"/>
                <w:bCs w:val="0"/>
                <w:i/>
              </w:rPr>
              <w:t>Морфологические особенности растений различных видов»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 xml:space="preserve">Наследственная изменчивость – исходный материал эволюции. Л.р. № 2. </w:t>
            </w:r>
            <w:r w:rsidRPr="004E3E20">
              <w:rPr>
                <w:b w:val="0"/>
                <w:bCs w:val="0"/>
                <w:i/>
              </w:rPr>
              <w:t>«Изменчивость организмов»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Формы естественного отбора.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Возникновение адаптаций в результате естественного отбора.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Л.р. № 3</w:t>
            </w:r>
            <w:r w:rsidRPr="004E3E20">
              <w:rPr>
                <w:b w:val="0"/>
                <w:bCs w:val="0"/>
                <w:i/>
              </w:rPr>
              <w:t>. «Приспособленность организмов к среде обитания»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Видообразование.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Макроэволюция. </w:t>
            </w:r>
            <w:proofErr w:type="spellStart"/>
            <w:r w:rsidRPr="004E3E20">
              <w:rPr>
                <w:b w:val="0"/>
                <w:bCs w:val="0"/>
              </w:rPr>
              <w:t>Микроэволюция</w:t>
            </w:r>
            <w:proofErr w:type="spellEnd"/>
            <w:r w:rsidRPr="004E3E20">
              <w:rPr>
                <w:b w:val="0"/>
                <w:bCs w:val="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3. Возникновение и развитие жизни на Земле.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4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Современные представления о возникновении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Основные этапы развития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Развитие жизни в криптозое.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Многообразие органического мира. Систематика.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4. Происхождение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5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Положение человека в системе живого мира.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Предки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Появление человека разумного.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Факторы эволюции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Расы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  </w:t>
            </w:r>
            <w:r w:rsidRPr="004E3E20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12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Глава5. Организмы и окружающая среда.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7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Взаимоотношения организма и среды.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Популяция в экосистеме.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Экологическая ниша и межвидовые отношения.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Сообщества и экосистемы.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4E3E20">
              <w:rPr>
                <w:b w:val="0"/>
                <w:bCs w:val="0"/>
              </w:rPr>
              <w:t>Экосистема: устойчивость и динамика.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Биоценоз и биогеоценоз.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Влияние человека на экосистемы. </w:t>
            </w:r>
            <w:proofErr w:type="spellStart"/>
            <w:r w:rsidRPr="004E3E20">
              <w:rPr>
                <w:b w:val="0"/>
                <w:bCs w:val="0"/>
              </w:rPr>
              <w:t>Агроэкосистемы</w:t>
            </w:r>
            <w:proofErr w:type="spellEnd"/>
            <w:r w:rsidRPr="004E3E20">
              <w:rPr>
                <w:b w:val="0"/>
                <w:bCs w:val="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6 Биосфера.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Биосфера и биомы.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Живое вещество и биогеохимические круговороты в биосфере.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rPr>
          <w:trHeight w:val="6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Биосфера и человек. П.р. </w:t>
            </w:r>
            <w:r w:rsidRPr="004E3E20">
              <w:rPr>
                <w:b w:val="0"/>
                <w:bCs w:val="0"/>
                <w:i/>
              </w:rPr>
              <w:t>«Сравнительная характеристика природных и нарушенных экосистем».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Глава 7. Биологические основы охраны природы.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2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Охрана видов и популяций.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Биологический мониторинг. П.р. </w:t>
            </w:r>
            <w:r w:rsidRPr="004E3E20">
              <w:rPr>
                <w:b w:val="0"/>
                <w:bCs w:val="0"/>
                <w:i/>
              </w:rPr>
              <w:t>«Определение качества воды водоемов»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Резервное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-</w:t>
            </w:r>
          </w:p>
        </w:tc>
      </w:tr>
      <w:tr w:rsidR="004E3E20" w:rsidRPr="004E3E20" w:rsidTr="008F31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jc w:val="left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20" w:rsidRPr="004E3E20" w:rsidRDefault="004E3E20" w:rsidP="008F3158">
            <w:pPr>
              <w:pStyle w:val="a3"/>
              <w:rPr>
                <w:b w:val="0"/>
                <w:bCs w:val="0"/>
              </w:rPr>
            </w:pPr>
            <w:r w:rsidRPr="004E3E20">
              <w:rPr>
                <w:b w:val="0"/>
                <w:bCs w:val="0"/>
              </w:rPr>
              <w:t>34</w:t>
            </w:r>
          </w:p>
        </w:tc>
      </w:tr>
    </w:tbl>
    <w:p w:rsidR="004E3E20" w:rsidRPr="004E3E20" w:rsidRDefault="004E3E20" w:rsidP="004E3E20">
      <w:pPr>
        <w:pStyle w:val="a3"/>
        <w:jc w:val="both"/>
        <w:rPr>
          <w:bCs w:val="0"/>
        </w:rPr>
      </w:pPr>
    </w:p>
    <w:p w:rsidR="004E3E20" w:rsidRPr="004E3E20" w:rsidRDefault="004E3E20" w:rsidP="004E3E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3E20" w:rsidRPr="004E3E20" w:rsidRDefault="004E3E20" w:rsidP="004E3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биологии.</w:t>
      </w:r>
    </w:p>
    <w:p w:rsidR="004E3E20" w:rsidRPr="004E3E20" w:rsidRDefault="004E3E20" w:rsidP="004E3E20">
      <w:pPr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E20">
        <w:rPr>
          <w:rFonts w:ascii="Times New Roman" w:hAnsi="Times New Roman" w:cs="Times New Roman"/>
          <w:b/>
          <w:i/>
          <w:sz w:val="24"/>
          <w:szCs w:val="24"/>
        </w:rPr>
        <w:t>Биология как комплекс наук о живой природе.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Биология как комплексная наука. Основные критерии живого. Биологические системы. Уровни организации жизни. Методы изучения биологии. Значение биологии.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E20">
        <w:rPr>
          <w:rFonts w:ascii="Times New Roman" w:hAnsi="Times New Roman" w:cs="Times New Roman"/>
          <w:b/>
          <w:i/>
          <w:sz w:val="24"/>
          <w:szCs w:val="24"/>
        </w:rPr>
        <w:t>Структурные и функциональные основы жизни.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Молекулярные основы жизни. Неорганические вещества и их значение. Роль воды в составе живой материи.    Органические вещества (углеводы, липиды, белки нуклеиновые кислоты, АТФ), их строение и функции. Биополимеры и другие органические вещества.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Клетка структурная и функциональная единица организма. Цитология</w:t>
      </w:r>
      <w:proofErr w:type="gramStart"/>
      <w:r w:rsidRPr="004E3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E20">
        <w:rPr>
          <w:rFonts w:ascii="Times New Roman" w:hAnsi="Times New Roman" w:cs="Times New Roman"/>
          <w:sz w:val="24"/>
          <w:szCs w:val="24"/>
        </w:rPr>
        <w:t xml:space="preserve">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Жизнедеятельность клетки. Метаболизм. Энергетический и пластический обмен. Фотосинтез, хемосинтез.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Хранение, передача и реализация наследственной информации в клетке. Генетический код. Ген, геном. Биосинтез белка. Вирусы – неклеточная форма жизни, меры профилактики  вирусных заболеваний.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E20">
        <w:rPr>
          <w:rFonts w:ascii="Times New Roman" w:hAnsi="Times New Roman" w:cs="Times New Roman"/>
          <w:b/>
          <w:i/>
          <w:sz w:val="24"/>
          <w:szCs w:val="24"/>
        </w:rPr>
        <w:t>Организм.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Организм – единое целое.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Основные процессы, происходящие в организме. Регуляция функций организма, гомеостаз.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Самовоспроизведение организмов и клеток. Клеточный цикл: интерфаза и деление. Митоз и мейоз, их значение. Соматические и половые клетки. Размножение организмов (половое и бесполое). Способы размножения у растений и животных.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Генетика, методы генетики. Генетическая терминология и символика. Законы наследственности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Г. Менделя. Хромосомная теория наследственности. Определение пола. Сцепленное с полом наследование.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lastRenderedPageBreak/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Доместикация и селекция. Методы селекции. Биотехнология, её направления и перспективы развития.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E20">
        <w:rPr>
          <w:rFonts w:ascii="Times New Roman" w:hAnsi="Times New Roman" w:cs="Times New Roman"/>
          <w:b/>
          <w:i/>
          <w:sz w:val="24"/>
          <w:szCs w:val="24"/>
        </w:rPr>
        <w:t>Теория эволюции.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Развитие эволюционных идей, эволюционная теория Ч.Дарвина. Синтетическая теория эволюции. Свидетельства эволюции живой природы.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E20">
        <w:rPr>
          <w:rFonts w:ascii="Times New Roman" w:hAnsi="Times New Roman" w:cs="Times New Roman"/>
          <w:b/>
          <w:i/>
          <w:sz w:val="24"/>
          <w:szCs w:val="24"/>
        </w:rPr>
        <w:t>Развитие жизни на Земле.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Многообразие организмов как результат эволюции. Принципы классификации, систематика. 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E20">
        <w:rPr>
          <w:rFonts w:ascii="Times New Roman" w:hAnsi="Times New Roman" w:cs="Times New Roman"/>
          <w:b/>
          <w:i/>
          <w:sz w:val="24"/>
          <w:szCs w:val="24"/>
        </w:rPr>
        <w:t>Организмы и окружающая среда.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как основа устойчивости экосистемы.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 биосферы. Круговорот веществ в биосфере.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Роль человека в биосфере. Глобальные антропогенные изменения в биосфере. Проблемы устойчивого развития. Перспективы развития биологических наук.</w:t>
      </w: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t>Перечень практических и лабораторных работ.</w:t>
      </w:r>
    </w:p>
    <w:p w:rsidR="004E3E20" w:rsidRPr="004E3E20" w:rsidRDefault="004E3E20" w:rsidP="004E3E20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E3E20" w:rsidRPr="004E3E20" w:rsidRDefault="004E3E20" w:rsidP="004E3E2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Л.р. № 1«Активность ферментов каталазы в животных  и растительных тканях»</w:t>
      </w:r>
    </w:p>
    <w:p w:rsidR="004E3E20" w:rsidRPr="004E3E20" w:rsidRDefault="004E3E20" w:rsidP="004E3E2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 xml:space="preserve">Л.р. № 2 «Плазмолиз и </w:t>
      </w:r>
      <w:proofErr w:type="spellStart"/>
      <w:r w:rsidRPr="004E3E20">
        <w:rPr>
          <w:rFonts w:ascii="Times New Roman" w:hAnsi="Times New Roman" w:cs="Times New Roman"/>
          <w:sz w:val="24"/>
          <w:szCs w:val="24"/>
        </w:rPr>
        <w:t>деплазмолиз</w:t>
      </w:r>
      <w:proofErr w:type="spellEnd"/>
      <w:r w:rsidRPr="004E3E20">
        <w:rPr>
          <w:rFonts w:ascii="Times New Roman" w:hAnsi="Times New Roman" w:cs="Times New Roman"/>
          <w:sz w:val="24"/>
          <w:szCs w:val="24"/>
        </w:rPr>
        <w:t xml:space="preserve"> в клетках кожицы лука»</w:t>
      </w:r>
    </w:p>
    <w:p w:rsidR="004E3E20" w:rsidRPr="004E3E20" w:rsidRDefault="004E3E20" w:rsidP="004E3E2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lastRenderedPageBreak/>
        <w:t>Л.р.3 «Строение растительной, животной, грибной и бактериальной клеток под микроскопом»</w:t>
      </w:r>
    </w:p>
    <w:p w:rsidR="004E3E20" w:rsidRPr="004E3E20" w:rsidRDefault="004E3E20" w:rsidP="004E3E2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bCs/>
          <w:sz w:val="24"/>
          <w:szCs w:val="24"/>
        </w:rPr>
        <w:t>П.р. «Решение генетических задач»</w:t>
      </w:r>
    </w:p>
    <w:p w:rsidR="004E3E20" w:rsidRPr="004E3E20" w:rsidRDefault="004E3E20" w:rsidP="004E3E2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Л.р. № 4«Фенотипы местных сортов растений»</w:t>
      </w:r>
    </w:p>
    <w:p w:rsidR="004E3E20" w:rsidRPr="004E3E20" w:rsidRDefault="004E3E20" w:rsidP="004E3E2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2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E3E20" w:rsidRPr="004E3E20" w:rsidRDefault="004E3E20" w:rsidP="004E3E2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bCs/>
          <w:sz w:val="24"/>
          <w:szCs w:val="24"/>
        </w:rPr>
        <w:t>Л.р. № 1. «Морфологические особенности растений различных видов»</w:t>
      </w:r>
    </w:p>
    <w:p w:rsidR="004E3E20" w:rsidRPr="004E3E20" w:rsidRDefault="004E3E20" w:rsidP="004E3E2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Л.р. № 2. «Изменчивость организмов»</w:t>
      </w:r>
    </w:p>
    <w:p w:rsidR="004E3E20" w:rsidRPr="004E3E20" w:rsidRDefault="004E3E20" w:rsidP="004E3E2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Л.р. № 3. «Приспособленность организмов к среде обитания»</w:t>
      </w:r>
    </w:p>
    <w:p w:rsidR="004E3E20" w:rsidRPr="004E3E20" w:rsidRDefault="004E3E20" w:rsidP="004E3E2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П.р. «Сравнительная характеристика природных и нарушенных экосистем»</w:t>
      </w:r>
    </w:p>
    <w:p w:rsidR="004E3E20" w:rsidRPr="004E3E20" w:rsidRDefault="004E3E20" w:rsidP="004E3E2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20">
        <w:rPr>
          <w:rFonts w:ascii="Times New Roman" w:hAnsi="Times New Roman" w:cs="Times New Roman"/>
          <w:sz w:val="24"/>
          <w:szCs w:val="24"/>
        </w:rPr>
        <w:t>П.р. «Определение качества воды водоемов»</w:t>
      </w:r>
    </w:p>
    <w:p w:rsidR="004E3E20" w:rsidRPr="004E3E20" w:rsidRDefault="004E3E20" w:rsidP="004E3E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E3E20" w:rsidRPr="004E3E20" w:rsidRDefault="004E3E20" w:rsidP="004E3E20">
      <w:pPr>
        <w:rPr>
          <w:rFonts w:ascii="Times New Roman" w:hAnsi="Times New Roman" w:cs="Times New Roman"/>
          <w:sz w:val="24"/>
          <w:szCs w:val="24"/>
        </w:rPr>
      </w:pPr>
    </w:p>
    <w:p w:rsidR="005E7230" w:rsidRPr="004E3E20" w:rsidRDefault="005E7230">
      <w:pPr>
        <w:rPr>
          <w:rFonts w:ascii="Times New Roman" w:hAnsi="Times New Roman" w:cs="Times New Roman"/>
          <w:sz w:val="24"/>
          <w:szCs w:val="24"/>
        </w:rPr>
      </w:pPr>
    </w:p>
    <w:sectPr w:rsidR="005E7230" w:rsidRPr="004E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710"/>
    <w:multiLevelType w:val="hybridMultilevel"/>
    <w:tmpl w:val="6CEE4068"/>
    <w:lvl w:ilvl="0" w:tplc="C89C98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E909D3"/>
    <w:multiLevelType w:val="hybridMultilevel"/>
    <w:tmpl w:val="63E02804"/>
    <w:lvl w:ilvl="0" w:tplc="2DA43CA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A461DF"/>
    <w:multiLevelType w:val="hybridMultilevel"/>
    <w:tmpl w:val="21E4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2837"/>
    <w:multiLevelType w:val="hybridMultilevel"/>
    <w:tmpl w:val="B9BE65D6"/>
    <w:lvl w:ilvl="0" w:tplc="A3BA994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25005E"/>
    <w:multiLevelType w:val="hybridMultilevel"/>
    <w:tmpl w:val="8C3A2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E7B"/>
    <w:multiLevelType w:val="hybridMultilevel"/>
    <w:tmpl w:val="6F4A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E3E20"/>
    <w:rsid w:val="004E3E20"/>
    <w:rsid w:val="005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E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3E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2021-03-02T11:57:00Z</dcterms:created>
  <dcterms:modified xsi:type="dcterms:W3CDTF">2021-03-02T11:59:00Z</dcterms:modified>
</cp:coreProperties>
</file>