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38" w:rsidRPr="000D6FAC" w:rsidRDefault="000D6FAC" w:rsidP="00B7283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Аннотация</w:t>
      </w:r>
      <w:bookmarkStart w:id="0" w:name="_GoBack"/>
      <w:bookmarkEnd w:id="0"/>
      <w:r w:rsidR="00B72838" w:rsidRPr="000D6FAC">
        <w:rPr>
          <w:rFonts w:ascii="Times New Roman" w:hAnsi="Times New Roman" w:cs="Times New Roman"/>
          <w:color w:val="000000"/>
          <w:sz w:val="28"/>
          <w:szCs w:val="28"/>
        </w:rPr>
        <w:t xml:space="preserve"> к рабочей программе по </w:t>
      </w:r>
      <w:proofErr w:type="spellStart"/>
      <w:r w:rsidR="00B72838" w:rsidRPr="000D6FAC">
        <w:rPr>
          <w:rFonts w:ascii="Times New Roman" w:hAnsi="Times New Roman" w:cs="Times New Roman"/>
          <w:color w:val="000000"/>
          <w:sz w:val="28"/>
          <w:szCs w:val="28"/>
        </w:rPr>
        <w:t>кубановедению</w:t>
      </w:r>
      <w:proofErr w:type="spellEnd"/>
      <w:r w:rsidR="00B72838" w:rsidRPr="000D6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838" w:rsidRPr="000D6FAC" w:rsidRDefault="00B72838" w:rsidP="00B7283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FAC">
        <w:rPr>
          <w:rFonts w:ascii="Times New Roman" w:hAnsi="Times New Roman" w:cs="Times New Roman"/>
          <w:color w:val="000000"/>
          <w:sz w:val="28"/>
          <w:szCs w:val="28"/>
        </w:rPr>
        <w:t>5-9 классы</w:t>
      </w:r>
    </w:p>
    <w:p w:rsidR="00372A8A" w:rsidRPr="000D6FAC" w:rsidRDefault="00372A8A" w:rsidP="000D6FA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FAC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учебного предмета «КУБАНОВЕДЕНИЯ».</w:t>
      </w:r>
    </w:p>
    <w:p w:rsidR="00372A8A" w:rsidRPr="000D6FAC" w:rsidRDefault="00372A8A" w:rsidP="00372A8A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  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стических, демократических и традиционных ценностей многонационального российского общества; воспитание чувства ответственности и долга перед Ро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диной.</w:t>
      </w:r>
      <w:proofErr w:type="gramEnd"/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2. Формирование ответственного отношения к учению, овладение навы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ками саморазвития и самообразования.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3. Формирование целостного мировоззрения, соответствующего совре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менному уровню развития науки и общественной практики, учитывающего со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циальное, культурное, языковое, духовное многообразие современного мира.</w:t>
      </w:r>
    </w:p>
    <w:p w:rsidR="00372A8A" w:rsidRPr="000D6FAC" w:rsidRDefault="00372A8A" w:rsidP="000D6FAC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 </w:t>
      </w:r>
      <w:proofErr w:type="gramEnd"/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5. Освоение социальных норм, правил поведения, ролей и форм социаль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жизни в группах и сообществах.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6.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7. Формирование коммуникативной компетентности в общении и сотруд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ничестве со сверстниками, детьми старшего и младшего возраста, взрослыми.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8. Осознание значения семьи в жизни человека и общества, принятие цен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ностей семейной жизни, уважительное и заботливое отношение к членам сво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ей семьи.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9. Развитие эстетического сознания через освоение художественного насле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дия народов России и мира, творческой деятельности эстетического характера.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2. Умение самостоятельно планировать пути достижения целей, в том чис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ле альтернативные, осознанно выбирать наиболее эффективные способы ре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шения учебных и познавательных задач.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3. Умение соотносить свои действия с планируемыми результатами, осу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4. Умение оценивать правильность выполнения учебной задачи, собствен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ные возможности её решения.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Владение основами самоконтроля, самооценки, навыками принятия ре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шений и осуществления осознанного выбора в учебной и познавательной дея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6. Умение определять понятия, обобщать, устанавливать аналогии, клас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сифицировать, самостоятельно выбирать основания и критерии для классифи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кации, устанавливать причинно-следственные связи, строить </w:t>
      </w:r>
      <w:proofErr w:type="gram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0D6FAC">
        <w:rPr>
          <w:rFonts w:ascii="Times New Roman" w:hAnsi="Times New Roman" w:cs="Times New Roman"/>
          <w:color w:val="000000"/>
          <w:sz w:val="24"/>
          <w:szCs w:val="24"/>
        </w:rPr>
        <w:t>, умозаключения и делать выводы.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7. Смысловое чтение.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8. Умение организовывать учебное сотрудничество и совместную деятельность </w:t>
      </w:r>
      <w:r w:rsidRPr="000D6F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t>учителем и сверстниками.</w:t>
      </w:r>
    </w:p>
    <w:p w:rsidR="00372A8A" w:rsidRPr="000D6FAC" w:rsidRDefault="00372A8A" w:rsidP="000D6FAC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9. Умение осознанно использовать речевые средства в соответствии с за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ab/>
        <w:t>Предметные результаты: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1. Овладение целостными представлениями об историческом развитии своего региона.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2. Умение связывать исторические факты и понятия в целостную картину.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3. Выработка умений определять по датам век, этапы, место события и т. д.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4. Разделение целого на части. Выявление главного, обобщение, группи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ровка, сравнение.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5. Формирование навыков проектно-исследовательской деятельности в курсе «</w:t>
      </w:r>
      <w:proofErr w:type="spell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Кубановедение</w:t>
      </w:r>
      <w:proofErr w:type="spellEnd"/>
      <w:r w:rsidRPr="000D6FAC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в 5-м классе предлагается ввести творческие проекты, например, связан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ные с изготовлением макетов исторических памятников Кубани. Возможны ва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рианты коллективных проектов. Темы предложены с учётом перечня умений и навыков, универсальных учебных действий (УУД), возрастных особенностей подростков;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в 6-м классе предлагается ввести проекты, связанные с прикладной или игровой деятельностью;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в 7-м классе предлагается ввести помимо игровой деятельности элементы исследовательской работы;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в 8-м классе предлагается ввести исследовательские и творческие про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екты;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в 9-м классе организовать проектно-исследовательскую деятельность, связанную с изучением биографий знаменитых земляков-кубанцев.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знать/понимать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полезные ископаемые региона и их рациональное использование; (6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типы почв Краснодарского края и их хозяйственное использование; (6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 особенности климатических условий на территории Краснодарского края; (6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растительный и животный мир Кубани и своей местности; (6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редкие и исчезающие виды растений и животных Краснодарского края. (6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природные и природно-хозяйственные комплексы на территории Кубани; устойчивость экосистемы, её значение в сохранении природы;  экологические проблемы своей местности и пути их разрешения; (6и 9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природно-ресурсный потенциал своего родного края; (6и 9 класс)</w:t>
      </w:r>
    </w:p>
    <w:p w:rsidR="00372A8A" w:rsidRPr="000D6FAC" w:rsidRDefault="00372A8A" w:rsidP="000D6FAC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основные этапы и ключевые события истории Кубани в контексте россий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ской истории; (5-9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      -  открытия кубанских учёных и их вклад в сокровищницу отечественной и мировой науки; (5-9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историко-культурные и природные памятники родного края (своего рай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она, города); (5-9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произведения кубанских писателей и публицистов; (5-9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 фольклор народов, населявших Кубань в различные исторические периоды; (8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истоки и наиболее характерные черты кубанских говоров; (8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значение диалектных слов в произведениях кубанского фольклора; их роль в художественной литературе; (8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литературные произведения, отражающие кубанскую тематику; (8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музыкально-культурное наследие региона; (7-8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выдающихся представителей художественной культуры Кубани прошло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го и настоящего (художников, архитекторов, скульпторов, мастеров ДПИ); (5-9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     - особенности декоративно-прикладного искусства местных этнических общностей; (5-9 класс)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ab/>
        <w:t>уметь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показывать на карте основные географические объекты края;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характеризовать наиболее известные природные объекты, памятники истории и культуры своей местности;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объяснять последствия влияния человека на природные компоненты;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описывать внешний вид представителей живого мира Кубани;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необходимую информацию по </w:t>
      </w:r>
      <w:proofErr w:type="spell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кубановедению</w:t>
      </w:r>
      <w:proofErr w:type="spellEnd"/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 в разных источ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никах краеведческой литературы; материалах местных СМИ, Интернета;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показывать на исторической карте территорию Кубани в различные исто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рические эпохи и периоды, расселение народов, основные населённые пункты, места важнейших исторических событий;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     - излагать в устной и письменной форме полученные знания по </w:t>
      </w:r>
      <w:proofErr w:type="spell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кубанове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дению</w:t>
      </w:r>
      <w:proofErr w:type="spellEnd"/>
      <w:r w:rsidRPr="000D6FAC">
        <w:rPr>
          <w:rFonts w:ascii="Times New Roman" w:hAnsi="Times New Roman" w:cs="Times New Roman"/>
          <w:color w:val="000000"/>
          <w:sz w:val="24"/>
          <w:szCs w:val="24"/>
        </w:rPr>
        <w:t>, участвуя в дискуссиях, викторинах, олимпиадах, конкурсах, выполняя творческие работы (сочинения, отчёты об экскурсиях, рефераты);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объяснять своё отношение к наиболее значительным событиям и лично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стям, аргументировать собственную точку зрения;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анализировать идейное содержание и художественные достоинства про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изведений литературы и искусства кубанских авторов;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понимать образный язык разных видов искусства; оценивать творчество местных художников, архитекторов, скульпторов, народных мастеров Кубани;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- отличать литературные слова и выражения от </w:t>
      </w:r>
      <w:proofErr w:type="gram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диалектных</w:t>
      </w:r>
      <w:proofErr w:type="gramEnd"/>
      <w:r w:rsidRPr="000D6FAC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приобретённые знания и умения в практической дея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и повседневной жизни </w:t>
      </w:r>
      <w:proofErr w:type="gramStart"/>
      <w:r w:rsidRPr="000D6FA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определения опасных для человека растений, грибов и животных, встре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чающихся в своей местности;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понимания роли антропогенного фактора в изменении природных ком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плексов Краснодарского края;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познания себя как представителя этнокультурного, конфессионального сообщества и пространства;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понимания причин и значимости происходящих событий и явлений и определения собственного отношения к ним;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объяснения обычаев и традиций, распространённых на Кубани;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сохранения и дальнейшего развития культурных традиций своего народа;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высказывания собственных суждений о культурно-историческом насле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дии народов многонациональной Кубани;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общения с людьми различных национальностей и религиозных взглядов;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формирования художественного вкуса, эмоционально-ценностного отно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шения к художественно-культурному наследию;</w:t>
      </w:r>
    </w:p>
    <w:p w:rsidR="00372A8A" w:rsidRPr="000D6FAC" w:rsidRDefault="00372A8A" w:rsidP="000D6FAC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AC">
        <w:rPr>
          <w:rFonts w:ascii="Times New Roman" w:hAnsi="Times New Roman" w:cs="Times New Roman"/>
          <w:color w:val="000000"/>
          <w:sz w:val="24"/>
          <w:szCs w:val="24"/>
        </w:rPr>
        <w:t>- адекватной оценки собственных способностей и возможностей их при</w:t>
      </w:r>
      <w:r w:rsidRPr="000D6FAC">
        <w:rPr>
          <w:rFonts w:ascii="Times New Roman" w:hAnsi="Times New Roman" w:cs="Times New Roman"/>
          <w:color w:val="000000"/>
          <w:sz w:val="24"/>
          <w:szCs w:val="24"/>
        </w:rPr>
        <w:softHyphen/>
        <w:t>менения в будущем.</w:t>
      </w:r>
    </w:p>
    <w:p w:rsidR="00C978A6" w:rsidRDefault="00C978A6" w:rsidP="000D6FAC">
      <w:pPr>
        <w:spacing w:after="0"/>
        <w:ind w:left="-284"/>
      </w:pPr>
    </w:p>
    <w:sectPr w:rsidR="00C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2E45"/>
    <w:multiLevelType w:val="hybridMultilevel"/>
    <w:tmpl w:val="02889A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A8A"/>
    <w:rsid w:val="000D6FAC"/>
    <w:rsid w:val="00372A8A"/>
    <w:rsid w:val="00A55C04"/>
    <w:rsid w:val="00B72838"/>
    <w:rsid w:val="00C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5</cp:revision>
  <dcterms:created xsi:type="dcterms:W3CDTF">2019-03-05T09:47:00Z</dcterms:created>
  <dcterms:modified xsi:type="dcterms:W3CDTF">2021-03-12T18:49:00Z</dcterms:modified>
</cp:coreProperties>
</file>