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3F" w:rsidRPr="00BF413F" w:rsidRDefault="00BF413F" w:rsidP="00BF413F">
      <w:pPr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BF413F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Памятка для педагогов</w:t>
      </w:r>
    </w:p>
    <w:p w:rsidR="00BF413F" w:rsidRPr="00BF413F" w:rsidRDefault="00BF413F" w:rsidP="00BF413F">
      <w:pPr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Наверняка вы помните прекрасный советский фильм «Чучело» о девочке Лене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Бессольцевой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стала жертвой агрессии и психологического давления со стороны одноклассников. Всё это и есть-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– травле, запугивании, третировании. Слово – необычное, новое, а это явление – старое.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современная, остросоциальная, ведь детская жестокость порой переходит все допустимые границы.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существуют виды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-физический – непосредственные физические действия в отношении жертвы (толчки, пинки, побои, сексуальные домогательства)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-вербальный – угрозы, оскорбления, насмешки, унижение;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-социально-психологический –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направленный на социальное исключение или изоляцию (сплетни, слухи, игнорирование, бойкот, манипуляции);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-экономический – вымогательство или прямой отбор денег, вещей, порча одежды;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–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cyberbulling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интернет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от него очень сложно защититься и найти источники, откуда исходит угроза. Появилось даже такое понятие как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буллицид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сиуцид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совершённый из-за травли в интернете.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современного 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 травля происходит в основном в интернете. Сейчас популярны и социальные сети, и различные мессенджеры, где под фальшивым профилем или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написать любому человеку всё, что угодно. Этим пользуются многие подростки, уверенные в собственной безнаказанности – что они не понесут ответственность за свои деяния. Школьники отправляют агрессивные или неприличные видео и фото, пишут оскорбительные комментарии. А еще 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буллингу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издевательствам в современной школе 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подвергнуться и учитель. Если раньше ученики могли просто намазать стул педагога клеем или подложить кнопки, то сегодня подростки могут оскорблять, унижать учителя прямо во время урока, плюнуть в лицо и даже ударить.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Причины и мотивы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на самом деле много. Разделим их на группы: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-педагогические (микроклимат класса, школы). Не последнюю роль здесь играет позиция учителя. Ребёнок с большей вероятностью подвергнется травле в той обстановке, где и сами педагоги позволяют себе насмешки и унижения в адрес учеников. Кроме того, учитель может занимать в ситуации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стороннюю позицию, зная о проблеме, но не вмешиваясь в неё;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-психологические (личность агрессора, так называемого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жертвы);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-социальные (пропаганда и поощрение доминирующего агрессивного поведения в обществе: на телевидении, в интернете, компьютерных играх);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-семейные (недостаток родительской любви и внимания, физическая и вербальная агрессия со стороны родителей, чрезмерный контроль).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мотивам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можно отнести: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-зависть;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-месть (когда жертва травли сама становится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буллером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стремясь наказать обидчиков за причинённые страдания);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-самоутверждение в коллективе;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быть в центре внимания, выглядеть «круто»;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-желание нейтрализовать соперника посредством его унижения.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определить, что Ваш ребёнок стал жертвой травли?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всегда могут рассказать взрослым о своих проблемах в школе. Поэтому родителям важно вовремя распознать, что ребёнок стал жертвой травли. Об этом могут свидетельствовать следующие признаки: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-ребёнок негативно относится к школе, использует любую возможность, чтобы туда не ходить;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-возвращается из школы подавленный;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-часто плачет без очевидной причины;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-ничего не рассказывает об одноклассниках и школьной жизни;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сна и аппетита;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-синяки и ссадины на лице или теле, порванная одежда.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школьного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явление лучше предотвратить, чем устранять его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t> </w:t>
      </w:r>
    </w:p>
    <w:p w:rsidR="00BF413F" w:rsidRPr="00BF413F" w:rsidRDefault="00BF413F" w:rsidP="00BF413F">
      <w:pPr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Обязательные правила профилактики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всех взрослых, работающих в образовательном учреждении: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Не игнорировать, не преуменьшать значение.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школе пришли к общему пониманию и соглашению о том, что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появляется способность адекватно реагировать.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Проявить активность в данной ситуации</w:t>
      </w: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учителю стало известно о случае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"наблюдатели", а по возможности и сам "агрессор", изменили свою позицию в отношении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объяснить им, каковы психологические последствия для жертвы в этой ситуации.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Разговор с "агрессором"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стало известно о случае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учитывать, что при работе с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себя, в котором они способны проявить свой потенциал, а также пережить чувство успеха.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Разговор с "жертвой"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защитить ученика, ставшего "жертвой" и перестать скрывать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Разговор с классом.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с ребятами в классе случай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Проинформировать педагогический коллектив.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должен знать о случае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взять ситуацию под контроль.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Пригласить родителей для беседы.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какими могут и должны быть стратегии реагирования.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Наступление последствий.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встретиться с неизбежными последствиями своих действий. Сюда относится, в том числе, принесение извинений "жертве" и восстановление того имущества, которое было испорчено или отобрано.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t> </w:t>
      </w:r>
    </w:p>
    <w:p w:rsidR="00BF413F" w:rsidRPr="00BF413F" w:rsidRDefault="00BF413F" w:rsidP="00BF413F">
      <w:pPr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Методы профилактики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классных руководителей: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Классный час</w:t>
      </w: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— еженедельное краткое обсуждение темы — очень эффективен. Ученики постоянно ощущают, что 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Внутриклассные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правила.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Просмотр фильмов</w:t>
      </w: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учителя, посмотрев фильм с классом, и обсуждая с учениками тему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Постановки.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или класс могут самостоятельно поставить спектакль 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закреплению принципов, помогая ученикам подготовить и провести спектакль.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Сочинение.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 дается задание написать небольшое сочинение о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дополнительно пояснить, какие вопросы должны быть в нем отражены. Задание можно выполнить в школе, а можно дать на дом (в этом случае ученик при желании сможет обсудить задание с родителями). Процесс написания сочинения дает более глубокое понимание темы. Нередко в сочинениях всплывает важная для учителя информация, о которой ученик не может говорить прямо. Кроме того, сочинение может отразить склонности автора. Не исключено, что среди авторов есть жертва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преследователь или популярный ученик. Это дает учителю дополнительные возможности.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Комбинирование форм работы.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  <w:t> 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Типичные черты учащихся, </w:t>
      </w: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склонные становиться "агрессорами"</w:t>
      </w: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F413F" w:rsidRPr="00BF413F" w:rsidRDefault="00BF413F" w:rsidP="00BF413F">
      <w:pPr>
        <w:numPr>
          <w:ilvl w:val="0"/>
          <w:numId w:val="1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сильную потребность господствовать и подчинять себе других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добиваясь таким путем своих целей;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импульсивны и легко приходят в ярость;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вызывающе и агрессивно ведут себя по отношению к взрослым, включая родителей и учителей;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испытывают сочувствия к своим жертвам;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мальчики, они обычно физически сильнее других мальчиков;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воспитывающиеся в семьях с авторитарным, жестким воспитанием. Будучи запуганными и забитыми дома, они пытаются выплеснуть подавленные гнев и страх на более слабых сверстников;</w:t>
      </w:r>
    </w:p>
    <w:p w:rsidR="00BF413F" w:rsidRPr="00BF413F" w:rsidRDefault="00BF413F" w:rsidP="00BF413F">
      <w:pPr>
        <w:numPr>
          <w:ilvl w:val="0"/>
          <w:numId w:val="2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воспитывающиеся в семьях с низким уровнем эмоционального тепла и поддержки (например, сироты в опекунских семьях и т.п.).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не всегда обидчики хотят своим поведением принести вред своей жертве. У них могут быть свои цели: почувствовать свою силу, повлиять на ситуацию, сформировать значимые для себя черты характера.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"Жертвой"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обычно становятся те дети, которые слабее или чем-либо отличаются от других.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Чаще всего жертвами насилия становятся дети, имеющие:</w:t>
      </w:r>
    </w:p>
    <w:p w:rsidR="00BF413F" w:rsidRPr="00BF413F" w:rsidRDefault="00BF413F" w:rsidP="00BF413F">
      <w:pPr>
        <w:numPr>
          <w:ilvl w:val="0"/>
          <w:numId w:val="3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физические недостатки –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BF413F" w:rsidRPr="00BF413F" w:rsidRDefault="00BF413F" w:rsidP="00BF413F">
      <w:pPr>
        <w:numPr>
          <w:ilvl w:val="0"/>
          <w:numId w:val="3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поведения 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замкнутые, чувствительные, застенчивые, тревожные или дети с импульсивным поведением.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BF413F" w:rsidRPr="00BF413F" w:rsidRDefault="00BF413F" w:rsidP="00BF413F">
      <w:pPr>
        <w:numPr>
          <w:ilvl w:val="0"/>
          <w:numId w:val="3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внешности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BF413F" w:rsidRPr="00BF413F" w:rsidRDefault="00BF413F" w:rsidP="00BF413F">
      <w:pPr>
        <w:numPr>
          <w:ilvl w:val="0"/>
          <w:numId w:val="3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плохие социальные навыки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недостаточный опыт общения и самовыражения.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не могут защищаться от насилия, насмешек и обид, часто не имеют ни одного близкого друга и успешнее общаются со взрослыми, чем со сверстниками;</w:t>
      </w:r>
    </w:p>
    <w:p w:rsidR="00BF413F" w:rsidRPr="00BF413F" w:rsidRDefault="00BF413F" w:rsidP="00BF413F">
      <w:pPr>
        <w:numPr>
          <w:ilvl w:val="0"/>
          <w:numId w:val="4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 перед школой 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BF413F" w:rsidRPr="00BF413F" w:rsidRDefault="00BF413F" w:rsidP="00BF413F">
      <w:pPr>
        <w:numPr>
          <w:ilvl w:val="0"/>
          <w:numId w:val="4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отсутствие опыта жизни в коллективе (домашние дети) 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BF413F" w:rsidRPr="00BF413F" w:rsidRDefault="00BF413F" w:rsidP="00BF413F">
      <w:pPr>
        <w:numPr>
          <w:ilvl w:val="0"/>
          <w:numId w:val="4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здоровья 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BF413F" w:rsidRPr="00BF413F" w:rsidRDefault="00BF413F" w:rsidP="00BF413F">
      <w:pPr>
        <w:numPr>
          <w:ilvl w:val="0"/>
          <w:numId w:val="4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интеллект и трудности в обучении 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слабые способности могут являться причиной низкой обучаемости ребенка. Плохая успеваемость формирует низкую самооценку: "Я не справлюсь", "Я хуже других" и т. д. 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Признаки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зажимают в углу помещения, а когда взрослый подходит к группке детей они замолкают, разбегаются, резко меняют деятельность (могут обнять "жертву", как будто все в порядке);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принадлежности ребенка (учебники, тетради, личные вещи) часто бывают разбросаны по классу или спрятаны;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ученик ведет себя скрытно, боязливо, когда отвечает, а в классе начинают распространяться смех, шум, помехи, комментарии;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постоянно оскорбляют, дразнят, дают обидные прозвища;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перемены, в столовой ребенок держится в стороне от других школьников, скрывается, убегает от сверстников и старших учеников, старается находиться недалеко от учителей и взрослых;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детей школьник реагирует глупой улыбкой, старается отшутиться, убежать;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быть растерянным, трястись от испуга, страха, плакать;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насилия на теле или лице у школьника (синяки, ссадины, порезы, бледное или красное лицо);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учеников не выбирается другими во время групповых игр, занятий, то есть находиться в изоляции;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боятся зайти в туалет;</w:t>
      </w:r>
    </w:p>
    <w:p w:rsidR="00BF413F" w:rsidRPr="00BF413F" w:rsidRDefault="00BF413F" w:rsidP="00BF413F">
      <w:pPr>
        <w:numPr>
          <w:ilvl w:val="0"/>
          <w:numId w:val="5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после уроков не расходятся, а кого-то ждут около школы.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подростков, ставших жертвами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характерно следующее: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притворяются больными, чтобы избежать похода в школу;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 одни идти в школу и домой, просят проводить их на уроки, часто опаздывают;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поведение и характер ребенка;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явные симптомы страха, заключающиеся в нарушениях сна и аппетита, ночном крике,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энурезе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заикании и нервном тике, нелюдимости и скрытности;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просьбы дать денег, воровство;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качества учебы, потеря интереса к любимым занятиям;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ссадины, синяки и другие травмы;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молчаливость, нежелание идти на разговор;</w:t>
      </w:r>
    </w:p>
    <w:p w:rsidR="00BF413F" w:rsidRPr="00BF413F" w:rsidRDefault="00BF413F" w:rsidP="00BF413F">
      <w:pPr>
        <w:numPr>
          <w:ilvl w:val="0"/>
          <w:numId w:val="6"/>
        </w:numPr>
        <w:spacing w:before="100" w:beforeAutospacing="1" w:after="96" w:line="240" w:lineRule="auto"/>
        <w:ind w:left="240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намерения и как крайняя степень – суицид.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проявления не всегда говорят о том, что ребенок стал "жертвой"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тем, если данные симптомы отмечаются постоянно, то стоит заподозрить неладное и провести небольшое следствие для установления причин, вызвавших изменения в поведении ребенка.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Каковы могут быть последствия для жертвы </w:t>
      </w:r>
      <w:proofErr w:type="spellStart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буллинга</w:t>
      </w:r>
      <w:proofErr w:type="spellEnd"/>
      <w:r w:rsidRPr="00BF4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отношения с одноклассниками могут стать причиной низкой успеваемости. У ребенка пропадает желание ходить в школу, у него могут развиться различные невротические и даже психические расстройства. Подозрительность, неверие в добрые намерения других людей – естественное состояние нормальной психики, в течение долгого времени подвергавшейся атаке отвержением. Самое страшное, что </w:t>
      </w:r>
      <w:r w:rsidRPr="00BF41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Травля наносит непоправимый ущерб не только психике жертвы. Не менее вредна ситуация травли для наблюдателей.</w:t>
      </w:r>
    </w:p>
    <w:p w:rsidR="0010482F" w:rsidRDefault="0010482F">
      <w:pPr>
        <w:rPr>
          <w:rFonts w:ascii="Times New Roman" w:hAnsi="Times New Roman" w:cs="Times New Roman"/>
          <w:sz w:val="28"/>
          <w:szCs w:val="28"/>
        </w:rPr>
      </w:pP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родителям, чей ребёнок подвергается травле в школе.?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ребёнку обрести уверенность в себе и умение противостоять нападкам сверстников.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классным руководителем, педагогами, родителями обидчика Вашего ребёнка.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BF413F" w:rsidRPr="00BF413F" w:rsidRDefault="00BF413F" w:rsidP="00BF41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ситуации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кибербулинга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если </w:t>
      </w:r>
      <w:proofErr w:type="spellStart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</w:t>
      </w:r>
      <w:proofErr w:type="spellEnd"/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известен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прямиком в правоохранительные органы.</w:t>
      </w:r>
    </w:p>
    <w:p w:rsidR="00BF413F" w:rsidRPr="00BF413F" w:rsidRDefault="00BF413F" w:rsidP="00BF413F">
      <w:pPr>
        <w:spacing w:before="100" w:beforeAutospacing="1" w:after="96" w:line="240" w:lineRule="auto"/>
        <w:rPr>
          <w:rFonts w:ascii="Times New Roman" w:eastAsia="Times New Roman" w:hAnsi="Times New Roman" w:cs="Times New Roman"/>
          <w:color w:val="014A6C"/>
          <w:sz w:val="28"/>
          <w:szCs w:val="28"/>
          <w:lang w:eastAsia="ru-RU"/>
        </w:rPr>
      </w:pPr>
      <w:r w:rsidRPr="00BF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родителей – не просто защитить и поддержать ребёнка, столкнувшегося с ситуацией травли, но и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чем разбираться самостоятельно, и быть уверенным, что родные не отмахнутся от него, а помогут и поддержат в трудную минуту.</w:t>
      </w:r>
    </w:p>
    <w:p w:rsidR="00BF413F" w:rsidRPr="00BF413F" w:rsidRDefault="00BF41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13F" w:rsidRPr="00BF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B52"/>
    <w:multiLevelType w:val="multilevel"/>
    <w:tmpl w:val="280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949E2"/>
    <w:multiLevelType w:val="multilevel"/>
    <w:tmpl w:val="6E2E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74A35"/>
    <w:multiLevelType w:val="multilevel"/>
    <w:tmpl w:val="13A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14CF0"/>
    <w:multiLevelType w:val="multilevel"/>
    <w:tmpl w:val="AE9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916B7"/>
    <w:multiLevelType w:val="multilevel"/>
    <w:tmpl w:val="4990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20753A"/>
    <w:multiLevelType w:val="multilevel"/>
    <w:tmpl w:val="2BD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6"/>
    <w:rsid w:val="0010482F"/>
    <w:rsid w:val="002F5FA6"/>
    <w:rsid w:val="00B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DEA0"/>
  <w15:chartTrackingRefBased/>
  <w15:docId w15:val="{90219C76-FB48-405C-9609-4B8EF26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2689</Words>
  <Characters>15332</Characters>
  <Application>Microsoft Office Word</Application>
  <DocSecurity>0</DocSecurity>
  <Lines>127</Lines>
  <Paragraphs>35</Paragraphs>
  <ScaleCrop>false</ScaleCrop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nesterenko_mv2020@outlook.com</dc:creator>
  <cp:keywords/>
  <dc:description/>
  <cp:lastModifiedBy>nesterenko_mv2020@outlook.com</cp:lastModifiedBy>
  <cp:revision>2</cp:revision>
  <dcterms:created xsi:type="dcterms:W3CDTF">2021-02-10T06:36:00Z</dcterms:created>
  <dcterms:modified xsi:type="dcterms:W3CDTF">2021-02-10T06:38:00Z</dcterms:modified>
</cp:coreProperties>
</file>