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E5" w:rsidRPr="005503E5" w:rsidRDefault="005503E5" w:rsidP="005503E5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ru-RU" w:eastAsia="ru-RU" w:bidi="ar-SA"/>
        </w:rPr>
      </w:pPr>
      <w:r w:rsidRPr="005503E5">
        <w:rPr>
          <w:b/>
          <w:color w:val="000000"/>
          <w:szCs w:val="28"/>
          <w:lang w:val="ru-RU" w:eastAsia="ru-RU" w:bidi="ar-SA"/>
        </w:rPr>
        <w:t>Культура общения с литературой закладывается в семье</w:t>
      </w:r>
    </w:p>
    <w:p w:rsidR="005503E5" w:rsidRDefault="005503E5" w:rsidP="00D9426A">
      <w:pPr>
        <w:autoSpaceDE w:val="0"/>
        <w:autoSpaceDN w:val="0"/>
        <w:adjustRightInd w:val="0"/>
        <w:rPr>
          <w:color w:val="000000"/>
          <w:szCs w:val="28"/>
          <w:lang w:val="ru-RU" w:eastAsia="ru-RU" w:bidi="ar-SA"/>
        </w:rPr>
      </w:pPr>
    </w:p>
    <w:p w:rsidR="005503E5" w:rsidRPr="005503E5" w:rsidRDefault="005503E5" w:rsidP="005503E5">
      <w:pPr>
        <w:autoSpaceDE w:val="0"/>
        <w:autoSpaceDN w:val="0"/>
        <w:adjustRightInd w:val="0"/>
        <w:jc w:val="right"/>
        <w:rPr>
          <w:i/>
          <w:color w:val="365F91" w:themeColor="accent1" w:themeShade="BF"/>
          <w:sz w:val="24"/>
          <w:lang w:val="ru-RU" w:eastAsia="ru-RU" w:bidi="ar-SA"/>
        </w:rPr>
      </w:pPr>
      <w:r w:rsidRPr="005503E5">
        <w:rPr>
          <w:i/>
          <w:color w:val="000000"/>
          <w:sz w:val="24"/>
          <w:lang w:val="ru-RU" w:eastAsia="ru-RU" w:bidi="ar-SA"/>
        </w:rPr>
        <w:t xml:space="preserve"> </w:t>
      </w:r>
      <w:r w:rsidRPr="005503E5">
        <w:rPr>
          <w:i/>
          <w:color w:val="365F91" w:themeColor="accent1" w:themeShade="BF"/>
          <w:sz w:val="24"/>
          <w:lang w:val="ru-RU" w:eastAsia="ru-RU" w:bidi="ar-SA"/>
        </w:rPr>
        <w:t xml:space="preserve">«Дом, в котором нет книг, </w:t>
      </w:r>
    </w:p>
    <w:p w:rsidR="005503E5" w:rsidRPr="005503E5" w:rsidRDefault="005503E5" w:rsidP="005503E5">
      <w:pPr>
        <w:autoSpaceDE w:val="0"/>
        <w:autoSpaceDN w:val="0"/>
        <w:adjustRightInd w:val="0"/>
        <w:jc w:val="right"/>
        <w:rPr>
          <w:i/>
          <w:color w:val="365F91" w:themeColor="accent1" w:themeShade="BF"/>
          <w:sz w:val="24"/>
          <w:lang w:val="ru-RU" w:eastAsia="ru-RU" w:bidi="ar-SA"/>
        </w:rPr>
      </w:pPr>
      <w:proofErr w:type="gramStart"/>
      <w:r w:rsidRPr="005503E5">
        <w:rPr>
          <w:i/>
          <w:color w:val="365F91" w:themeColor="accent1" w:themeShade="BF"/>
          <w:sz w:val="24"/>
          <w:lang w:val="ru-RU" w:eastAsia="ru-RU" w:bidi="ar-SA"/>
        </w:rPr>
        <w:t>подобен</w:t>
      </w:r>
      <w:proofErr w:type="gramEnd"/>
      <w:r w:rsidRPr="005503E5">
        <w:rPr>
          <w:i/>
          <w:color w:val="365F91" w:themeColor="accent1" w:themeShade="BF"/>
          <w:sz w:val="24"/>
          <w:lang w:val="ru-RU" w:eastAsia="ru-RU" w:bidi="ar-SA"/>
        </w:rPr>
        <w:t xml:space="preserve"> телу, лишённому души» </w:t>
      </w:r>
    </w:p>
    <w:p w:rsidR="005503E5" w:rsidRPr="005503E5" w:rsidRDefault="005503E5" w:rsidP="005503E5">
      <w:pPr>
        <w:autoSpaceDE w:val="0"/>
        <w:autoSpaceDN w:val="0"/>
        <w:adjustRightInd w:val="0"/>
        <w:jc w:val="right"/>
        <w:rPr>
          <w:i/>
          <w:color w:val="000000"/>
          <w:sz w:val="24"/>
          <w:lang w:val="ru-RU" w:eastAsia="ru-RU" w:bidi="ar-SA"/>
        </w:rPr>
      </w:pPr>
      <w:r w:rsidRPr="005503E5">
        <w:rPr>
          <w:i/>
          <w:color w:val="365F91" w:themeColor="accent1" w:themeShade="BF"/>
          <w:sz w:val="24"/>
          <w:lang w:val="ru-RU" w:eastAsia="ru-RU" w:bidi="ar-SA"/>
        </w:rPr>
        <w:t>М.Т. Цицерон</w:t>
      </w:r>
    </w:p>
    <w:p w:rsidR="005503E5" w:rsidRDefault="005503E5" w:rsidP="00D9426A">
      <w:pPr>
        <w:autoSpaceDE w:val="0"/>
        <w:autoSpaceDN w:val="0"/>
        <w:adjustRightInd w:val="0"/>
        <w:rPr>
          <w:color w:val="000000"/>
          <w:szCs w:val="28"/>
          <w:lang w:val="ru-RU" w:eastAsia="ru-RU" w:bidi="ar-SA"/>
        </w:rPr>
      </w:pPr>
    </w:p>
    <w:p w:rsidR="00CC34C0" w:rsidRPr="005503E5" w:rsidRDefault="00D9426A" w:rsidP="005503E5">
      <w:pPr>
        <w:autoSpaceDE w:val="0"/>
        <w:autoSpaceDN w:val="0"/>
        <w:adjustRightInd w:val="0"/>
        <w:ind w:firstLine="708"/>
        <w:jc w:val="both"/>
        <w:rPr>
          <w:color w:val="7030A0"/>
          <w:szCs w:val="28"/>
          <w:lang w:val="ru-RU" w:eastAsia="ru-RU" w:bidi="ar-SA"/>
        </w:rPr>
      </w:pPr>
      <w:r w:rsidRPr="005503E5">
        <w:rPr>
          <w:color w:val="7030A0"/>
          <w:szCs w:val="28"/>
          <w:lang w:val="ru-RU" w:eastAsia="ru-RU" w:bidi="ar-SA"/>
        </w:rPr>
        <w:t>Семейное чтение обладает поистине</w:t>
      </w:r>
      <w:r w:rsidR="005503E5" w:rsidRPr="005503E5">
        <w:rPr>
          <w:color w:val="7030A0"/>
          <w:szCs w:val="28"/>
          <w:lang w:val="ru-RU" w:eastAsia="ru-RU" w:bidi="ar-SA"/>
        </w:rPr>
        <w:t xml:space="preserve"> </w:t>
      </w:r>
      <w:r w:rsidRPr="005503E5">
        <w:rPr>
          <w:color w:val="7030A0"/>
          <w:szCs w:val="28"/>
          <w:lang w:val="ru-RU" w:eastAsia="ru-RU" w:bidi="ar-SA"/>
        </w:rPr>
        <w:t>уникальными свойствами, способными создать теплую семейную атмосферу и успешную почву для развития личности ребенка.</w:t>
      </w:r>
    </w:p>
    <w:p w:rsidR="00D9426A" w:rsidRDefault="00D9426A" w:rsidP="00D9426A">
      <w:pPr>
        <w:rPr>
          <w:color w:val="000000"/>
          <w:szCs w:val="28"/>
          <w:lang w:val="ru-RU" w:eastAsia="ru-RU" w:bidi="ar-SA"/>
        </w:rPr>
      </w:pPr>
    </w:p>
    <w:p w:rsidR="005503E5" w:rsidRPr="005503E5" w:rsidRDefault="00D9426A" w:rsidP="005503E5">
      <w:pPr>
        <w:autoSpaceDE w:val="0"/>
        <w:autoSpaceDN w:val="0"/>
        <w:adjustRightInd w:val="0"/>
        <w:ind w:right="67" w:firstLine="708"/>
        <w:rPr>
          <w:color w:val="C00000"/>
          <w:szCs w:val="28"/>
          <w:lang w:val="ru-RU" w:eastAsia="ru-RU" w:bidi="ar-SA"/>
        </w:rPr>
      </w:pPr>
      <w:r w:rsidRPr="005503E5">
        <w:rPr>
          <w:color w:val="C00000"/>
          <w:szCs w:val="28"/>
          <w:lang w:val="ru-RU" w:eastAsia="ru-RU" w:bidi="ar-SA"/>
        </w:rPr>
        <w:t>Для воспитания у ребенка положительного отношения к книге и чтению необходимо:</w:t>
      </w:r>
    </w:p>
    <w:p w:rsidR="00D9426A" w:rsidRPr="005503E5" w:rsidRDefault="00D9426A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дарить ребенку книги; в доме должна быть детская библиотечка;</w:t>
      </w:r>
    </w:p>
    <w:p w:rsidR="00D9426A" w:rsidRPr="005503E5" w:rsidRDefault="00D9426A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показывать, что вы цените чтение: читайте друг другу по очереди, обыгрывайте интересные ситуации, постоянно ссылаясь на героев книг, оставляйте печатные издания везде, где ребенок может увидеть их;</w:t>
      </w:r>
    </w:p>
    <w:p w:rsidR="005503E5" w:rsidRPr="005503E5" w:rsidRDefault="005503E5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предоставлять сыну</w:t>
      </w:r>
      <w:r w:rsidR="00D9426A" w:rsidRPr="005503E5">
        <w:rPr>
          <w:color w:val="000000"/>
          <w:szCs w:val="28"/>
          <w:lang w:val="ru-RU" w:eastAsia="ru-RU" w:bidi="ar-SA"/>
        </w:rPr>
        <w:t xml:space="preserve"> или дочери свободу  выбора  книг в магазине библиотеке не опасаясь, что до многих книг он еще не дорос;</w:t>
      </w:r>
    </w:p>
    <w:p w:rsidR="005503E5" w:rsidRPr="005503E5" w:rsidRDefault="00D9426A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не заставлять читать против воли, лучше предложить поиграть в настольные игры, связанные с чтением;</w:t>
      </w:r>
    </w:p>
    <w:p w:rsidR="005503E5" w:rsidRPr="005503E5" w:rsidRDefault="00D9426A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после просмотра художественного или мультипликационного фильма предложить прочесть книгу, по которой он снят;</w:t>
      </w:r>
    </w:p>
    <w:p w:rsidR="005503E5" w:rsidRDefault="00D9426A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чаще спрашивать мнение детей о книгах, которые они читают;</w:t>
      </w:r>
    </w:p>
    <w:p w:rsidR="00D9426A" w:rsidRPr="005503E5" w:rsidRDefault="00D9426A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разгадывать с детьми кроссворды и дарить их им;</w:t>
      </w:r>
    </w:p>
    <w:p w:rsidR="00D9426A" w:rsidRPr="005503E5" w:rsidRDefault="00D9426A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поощрять чтение детей вслух, когда это только возможно, чтобы развить их навык и уверенность в себе. Не торопить ребенка, чтение - это не гонки, и у каждого человека свой темп восприятия текста;</w:t>
      </w:r>
    </w:p>
    <w:p w:rsidR="00D9426A" w:rsidRPr="005503E5" w:rsidRDefault="00D9426A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всегда следует останавливаться на самом интересном или сложном для восприятия месте, задавать вопросы, помогающие «включать» воображение.</w:t>
      </w:r>
    </w:p>
    <w:p w:rsidR="00D9426A" w:rsidRDefault="00D9426A" w:rsidP="005503E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color w:val="000000"/>
          <w:szCs w:val="28"/>
          <w:lang w:val="ru-RU" w:eastAsia="ru-RU" w:bidi="ar-SA"/>
        </w:rPr>
      </w:pPr>
      <w:r w:rsidRPr="005503E5">
        <w:rPr>
          <w:color w:val="000000"/>
          <w:szCs w:val="28"/>
          <w:lang w:val="ru-RU" w:eastAsia="ru-RU" w:bidi="ar-SA"/>
        </w:rPr>
        <w:t>обмениваться книгами с другими семьями, а еще лучше записать ребенка в детскую библиотеку. В библиотеке все дети читают, ищут ответы на вопросы в справочниках, периодических изданиях. В ребенке вырабатывается созерцательное мышление: значит, это не только у нас дома читают книги; значит, так делают и другие люди; значит, так правильно!</w:t>
      </w:r>
    </w:p>
    <w:p w:rsidR="005503E5" w:rsidRPr="005503E5" w:rsidRDefault="005503E5" w:rsidP="005503E5">
      <w:pPr>
        <w:pStyle w:val="aa"/>
        <w:autoSpaceDE w:val="0"/>
        <w:autoSpaceDN w:val="0"/>
        <w:adjustRightInd w:val="0"/>
        <w:ind w:left="360"/>
        <w:rPr>
          <w:color w:val="000000"/>
          <w:szCs w:val="28"/>
          <w:lang w:val="ru-RU" w:eastAsia="ru-RU" w:bidi="ar-SA"/>
        </w:rPr>
      </w:pPr>
    </w:p>
    <w:p w:rsidR="005503E5" w:rsidRPr="005503E5" w:rsidRDefault="00D9426A" w:rsidP="005503E5">
      <w:pPr>
        <w:pStyle w:val="aa"/>
        <w:autoSpaceDE w:val="0"/>
        <w:autoSpaceDN w:val="0"/>
        <w:adjustRightInd w:val="0"/>
        <w:ind w:left="360"/>
        <w:rPr>
          <w:color w:val="7030A0"/>
          <w:szCs w:val="28"/>
          <w:lang w:val="ru-RU" w:eastAsia="ru-RU" w:bidi="ar-SA"/>
        </w:rPr>
      </w:pPr>
      <w:r w:rsidRPr="005503E5">
        <w:rPr>
          <w:color w:val="7030A0"/>
          <w:szCs w:val="28"/>
          <w:lang w:val="ru-RU" w:eastAsia="ru-RU" w:bidi="ar-SA"/>
        </w:rPr>
        <w:t>Научите ребенка любить книгу!</w:t>
      </w:r>
    </w:p>
    <w:p w:rsidR="00D9426A" w:rsidRPr="005503E5" w:rsidRDefault="00D9426A" w:rsidP="005503E5">
      <w:pPr>
        <w:pStyle w:val="aa"/>
        <w:autoSpaceDE w:val="0"/>
        <w:autoSpaceDN w:val="0"/>
        <w:adjustRightInd w:val="0"/>
        <w:ind w:left="360"/>
        <w:rPr>
          <w:color w:val="000000"/>
          <w:szCs w:val="28"/>
          <w:lang w:val="ru-RU" w:eastAsia="ru-RU" w:bidi="ar-SA"/>
        </w:rPr>
      </w:pPr>
      <w:r w:rsidRPr="005503E5">
        <w:rPr>
          <w:color w:val="7030A0"/>
          <w:szCs w:val="28"/>
          <w:lang w:val="ru-RU" w:eastAsia="ru-RU" w:bidi="ar-SA"/>
        </w:rPr>
        <w:t>Рано или поздно, вам обязательно скажут спасибо за умного и воспитанного ребенка.</w:t>
      </w:r>
    </w:p>
    <w:p w:rsidR="00D9426A" w:rsidRPr="005503E5" w:rsidRDefault="00D9426A" w:rsidP="005503E5">
      <w:pPr>
        <w:autoSpaceDE w:val="0"/>
        <w:autoSpaceDN w:val="0"/>
        <w:adjustRightInd w:val="0"/>
        <w:jc w:val="center"/>
        <w:rPr>
          <w:szCs w:val="28"/>
          <w:lang w:val="ru-RU"/>
        </w:rPr>
      </w:pPr>
      <w:r w:rsidRPr="005503E5">
        <w:rPr>
          <w:b/>
          <w:bCs/>
          <w:color w:val="000000"/>
          <w:szCs w:val="28"/>
          <w:lang w:val="ru-RU" w:eastAsia="ru-RU" w:bidi="ar-SA"/>
        </w:rPr>
        <w:t>Мы желаем Вам, чтобы это случилось!</w:t>
      </w:r>
    </w:p>
    <w:sectPr w:rsidR="00D9426A" w:rsidRPr="005503E5" w:rsidSect="00004851">
      <w:type w:val="continuous"/>
      <w:pgSz w:w="11905" w:h="16837" w:code="9"/>
      <w:pgMar w:top="941" w:right="881" w:bottom="987" w:left="16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533"/>
    <w:multiLevelType w:val="hybridMultilevel"/>
    <w:tmpl w:val="5908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426A"/>
    <w:rsid w:val="00004851"/>
    <w:rsid w:val="000B2F85"/>
    <w:rsid w:val="00143125"/>
    <w:rsid w:val="00384C11"/>
    <w:rsid w:val="003A0F90"/>
    <w:rsid w:val="0040389E"/>
    <w:rsid w:val="005503E5"/>
    <w:rsid w:val="00582BC2"/>
    <w:rsid w:val="0064379E"/>
    <w:rsid w:val="00BA374E"/>
    <w:rsid w:val="00C63E25"/>
    <w:rsid w:val="00CC34C0"/>
    <w:rsid w:val="00D9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25"/>
    <w:pPr>
      <w:ind w:left="0" w:firstLine="0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79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79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79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79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79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3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3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37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7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7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37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7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7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3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3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379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6437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379E"/>
    <w:rPr>
      <w:b/>
      <w:bCs/>
    </w:rPr>
  </w:style>
  <w:style w:type="character" w:styleId="a8">
    <w:name w:val="Emphasis"/>
    <w:basedOn w:val="a0"/>
    <w:uiPriority w:val="20"/>
    <w:qFormat/>
    <w:rsid w:val="006437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379E"/>
    <w:rPr>
      <w:szCs w:val="32"/>
    </w:rPr>
  </w:style>
  <w:style w:type="paragraph" w:styleId="aa">
    <w:name w:val="List Paragraph"/>
    <w:basedOn w:val="a"/>
    <w:uiPriority w:val="34"/>
    <w:qFormat/>
    <w:rsid w:val="006437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79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6437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379E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379E"/>
    <w:rPr>
      <w:b/>
      <w:i/>
      <w:sz w:val="24"/>
    </w:rPr>
  </w:style>
  <w:style w:type="character" w:styleId="ad">
    <w:name w:val="Subtle Emphasis"/>
    <w:uiPriority w:val="19"/>
    <w:qFormat/>
    <w:rsid w:val="006437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37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37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37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37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37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Company>МАОУ СОШ № 2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Алексей Дмитриевич</dc:creator>
  <cp:keywords/>
  <dc:description/>
  <cp:lastModifiedBy>Чайка Алексей Дмитриевич</cp:lastModifiedBy>
  <cp:revision>2</cp:revision>
  <dcterms:created xsi:type="dcterms:W3CDTF">2014-01-22T10:13:00Z</dcterms:created>
  <dcterms:modified xsi:type="dcterms:W3CDTF">2014-01-22T10:13:00Z</dcterms:modified>
</cp:coreProperties>
</file>