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82" w:rsidRDefault="00D92C82" w:rsidP="00D92C82">
      <w:pPr>
        <w:tabs>
          <w:tab w:val="left" w:pos="202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Анализ работы школьной библиотеки за 2015-16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год</w:t>
      </w:r>
    </w:p>
    <w:p w:rsidR="00D92C82" w:rsidRDefault="00D92C82" w:rsidP="00D92C82">
      <w:pPr>
        <w:tabs>
          <w:tab w:val="left" w:pos="20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Основная задача школьной  библиотеки–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еспечение учебно-воспитательного процесса   и самообразования  путём  библиотечно-библиографического и  информационного обслуживания  учащихся, педагогического коллектива  и  родителей</w:t>
      </w:r>
    </w:p>
    <w:p w:rsidR="00D92C82" w:rsidRDefault="00D92C82" w:rsidP="00D92C82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Основные  функции  библиотеки:     образовательная,  информационная  и                                        культурная.</w:t>
      </w:r>
    </w:p>
    <w:p w:rsidR="00D92C82" w:rsidRDefault="00D92C82" w:rsidP="00D9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Книжный фонд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- 19931 экз.,  из них  </w:t>
      </w:r>
      <w:r>
        <w:rPr>
          <w:rFonts w:ascii="Times New Roman" w:hAnsi="Times New Roman" w:cs="Times New Roman"/>
          <w:sz w:val="24"/>
          <w:szCs w:val="24"/>
        </w:rPr>
        <w:t>художеств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онд </w:t>
      </w:r>
      <w:r>
        <w:rPr>
          <w:rFonts w:ascii="Times New Roman" w:hAnsi="Times New Roman" w:cs="Times New Roman"/>
          <w:b/>
          <w:bCs/>
          <w:sz w:val="24"/>
          <w:szCs w:val="24"/>
        </w:rPr>
        <w:t>–  8803  экз.,  учебный  фонд  -11128  экз.</w:t>
      </w:r>
    </w:p>
    <w:p w:rsidR="00D92C82" w:rsidRDefault="00D92C82" w:rsidP="00D9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 читателей  419 человек,  из  них  учителей 25  человек.                                                              </w:t>
      </w:r>
    </w:p>
    <w:p w:rsidR="00D92C82" w:rsidRDefault="00D92C82" w:rsidP="00D9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Библиотека  оснащена  оргтехникой:  два  компьютера,  два  принтера,  телевизор, караоке,  колонки,  экран</w:t>
      </w:r>
      <w:proofErr w:type="gramEnd"/>
    </w:p>
    <w:p w:rsidR="00D92C82" w:rsidRDefault="00D92C82" w:rsidP="00D9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новым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sz w:val="24"/>
          <w:szCs w:val="24"/>
        </w:rPr>
        <w:t xml:space="preserve"> идут  учащиеся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1,2,3,4,5,6 </w:t>
      </w:r>
      <w:r>
        <w:rPr>
          <w:rFonts w:ascii="Times New Roman" w:hAnsi="Times New Roman" w:cs="Times New Roman"/>
          <w:sz w:val="24"/>
          <w:szCs w:val="24"/>
        </w:rPr>
        <w:t xml:space="preserve">классов.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Учащиеся  7-11 </w:t>
      </w:r>
      <w:r>
        <w:rPr>
          <w:rFonts w:ascii="Times New Roman" w:hAnsi="Times New Roman" w:cs="Times New Roman"/>
          <w:sz w:val="24"/>
          <w:szCs w:val="24"/>
        </w:rPr>
        <w:t>классов  идут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ФКГОС 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образования. </w:t>
      </w:r>
    </w:p>
    <w:p w:rsidR="00D92C82" w:rsidRDefault="00D92C82" w:rsidP="00D9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2016-17 учебном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новым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sz w:val="24"/>
          <w:szCs w:val="24"/>
        </w:rPr>
        <w:t xml:space="preserve"> будут учащиеся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1,2,3,4,5,6,7 </w:t>
      </w:r>
      <w:r>
        <w:rPr>
          <w:rFonts w:ascii="Times New Roman" w:hAnsi="Times New Roman" w:cs="Times New Roman"/>
          <w:sz w:val="24"/>
          <w:szCs w:val="24"/>
        </w:rPr>
        <w:t xml:space="preserve">классов.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Учащиеся  8-11 </w:t>
      </w:r>
      <w:r>
        <w:rPr>
          <w:rFonts w:ascii="Times New Roman" w:hAnsi="Times New Roman" w:cs="Times New Roman"/>
          <w:sz w:val="24"/>
          <w:szCs w:val="24"/>
        </w:rPr>
        <w:t>классов 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ФКГОС  </w:t>
      </w:r>
      <w:r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D92C82" w:rsidRDefault="00D92C82" w:rsidP="00D9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 учащиеся  обеспечены   учебниками,  состав  которых определяется  Министерством  образования  и  науки РФ.   Серьёзная  работа  проводится  по  повышению  ответственности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семьи  за  правильное,  рациональное  использование  школьных  учебников  и   проводится  работа среди  учащихся  по   воспитанию  бережного  отношения  к  книге  как государственному  достоянию. В  связи  с  этим  проводится  школьный  конкурс  «Живи,  учебник». Согласно  условиям  конкурса  один  раз  в  четверть   проверяются   у  учащихся   наличие  и  сохранность   учебников.  В  конце  учебного  года  определяются  победители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амый  лучший  класс  по  сохранности  и  наличию  учебников  у  учащихся.</w:t>
      </w:r>
    </w:p>
    <w:p w:rsidR="00D92C82" w:rsidRDefault="00D92C82" w:rsidP="00D9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условиях  модернизации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библиотека   разбита  на  4  зоны:  компьютерная,  абонементная,  читальная,  детская.</w:t>
      </w:r>
    </w:p>
    <w:p w:rsidR="00D92C82" w:rsidRDefault="00D92C82" w:rsidP="00D9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Школа и  библиотека – ветви  одного  дерева,  корень  которого  -  знания                        </w:t>
      </w:r>
    </w:p>
    <w:p w:rsidR="00D92C82" w:rsidRDefault="00D92C82" w:rsidP="00D9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Школьная  библиотека  связана</w:t>
      </w:r>
      <w:r>
        <w:rPr>
          <w:rFonts w:ascii="Times New Roman" w:hAnsi="Times New Roman" w:cs="Times New Roman"/>
          <w:sz w:val="24"/>
          <w:szCs w:val="24"/>
        </w:rPr>
        <w:t xml:space="preserve">  со  всеми  участниками  образовательного  процесса,  поэтому  необходимо  охватить  всех  читателей: администрацию,  учителей-предметников, классных  руководителей, учащихся  и  их  родителей – предоставить  всем  быструю и  своевременную  информацию.</w:t>
      </w:r>
    </w:p>
    <w:p w:rsidR="00D92C82" w:rsidRDefault="00D92C82" w:rsidP="00D9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 библиотеки</w:t>
      </w:r>
      <w:r>
        <w:rPr>
          <w:rFonts w:ascii="Times New Roman" w:hAnsi="Times New Roman" w:cs="Times New Roman"/>
          <w:sz w:val="24"/>
          <w:szCs w:val="24"/>
        </w:rPr>
        <w:t xml:space="preserve">    строится  на  рекламе  книжного  фонда  и  справочно-библиографического   аппарата  библиотеки,   помощи  образовательному  процессу,  удовлетворении  информационных  потребностей  читателей, руководстве  чтением  учащихся.</w:t>
      </w:r>
    </w:p>
    <w:p w:rsidR="00D92C82" w:rsidRDefault="00D92C82" w:rsidP="00D9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 привлечения  читателей  в  библиотеку</w:t>
      </w:r>
      <w:r>
        <w:rPr>
          <w:rFonts w:ascii="Times New Roman" w:hAnsi="Times New Roman" w:cs="Times New Roman"/>
          <w:sz w:val="24"/>
          <w:szCs w:val="24"/>
        </w:rPr>
        <w:t xml:space="preserve">  используются   выпуски   информационных  бюллетеней  новых  поступлений,   календари  знаменательных  дат,  рекламы  книг.</w:t>
      </w:r>
    </w:p>
    <w:p w:rsidR="00D92C82" w:rsidRDefault="00D92C82" w:rsidP="00D9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 массовых 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конкурсы,  викторины,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уроки,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конференции,  акции,  дискуссии,   книжно-иллюстрированные  выставки и т.д.)  - эффективное  направление   деятельности  библиотеки,  оно  предоставляет  возможность   привлечь  внимание  читателей  к  библиотеке,  к  чтению,  повысить   читаемость.</w:t>
      </w:r>
    </w:p>
    <w:p w:rsidR="00D92C82" w:rsidRDefault="00D92C82" w:rsidP="00D9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того  чтобы  </w:t>
      </w:r>
      <w:r>
        <w:rPr>
          <w:rFonts w:ascii="Times New Roman" w:hAnsi="Times New Roman" w:cs="Times New Roman"/>
          <w:b/>
          <w:sz w:val="24"/>
          <w:szCs w:val="24"/>
        </w:rPr>
        <w:t>повысить  интерес  к  чтению</w:t>
      </w:r>
      <w:r>
        <w:rPr>
          <w:rFonts w:ascii="Times New Roman" w:hAnsi="Times New Roman" w:cs="Times New Roman"/>
          <w:sz w:val="24"/>
          <w:szCs w:val="24"/>
        </w:rPr>
        <w:t xml:space="preserve">,  проводится  школьный  </w:t>
      </w:r>
      <w:r>
        <w:rPr>
          <w:rFonts w:ascii="Times New Roman" w:hAnsi="Times New Roman" w:cs="Times New Roman"/>
          <w:b/>
          <w:sz w:val="24"/>
          <w:szCs w:val="24"/>
        </w:rPr>
        <w:t>конкурс  «Лучик</w:t>
      </w:r>
      <w:r>
        <w:rPr>
          <w:rFonts w:ascii="Times New Roman" w:hAnsi="Times New Roman" w:cs="Times New Roman"/>
          <w:sz w:val="24"/>
          <w:szCs w:val="24"/>
        </w:rPr>
        <w:t>»  (лучший  читатель  книг)  для  читателей  всей  школы.</w:t>
      </w:r>
    </w:p>
    <w:p w:rsidR="00D92C82" w:rsidRDefault="00D92C82" w:rsidP="00D9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  подводятся  итоги  и  в  конце  учебного   года  определяются  </w:t>
      </w:r>
      <w:r>
        <w:rPr>
          <w:rFonts w:ascii="Times New Roman" w:hAnsi="Times New Roman" w:cs="Times New Roman"/>
          <w:b/>
          <w:sz w:val="24"/>
          <w:szCs w:val="24"/>
        </w:rPr>
        <w:t>победители  по</w:t>
      </w:r>
      <w:r>
        <w:rPr>
          <w:rFonts w:ascii="Times New Roman" w:hAnsi="Times New Roman" w:cs="Times New Roman"/>
          <w:sz w:val="24"/>
          <w:szCs w:val="24"/>
        </w:rPr>
        <w:t xml:space="preserve">  номинациям  «</w:t>
      </w:r>
      <w:r>
        <w:rPr>
          <w:rFonts w:ascii="Times New Roman" w:hAnsi="Times New Roman" w:cs="Times New Roman"/>
          <w:b/>
          <w:sz w:val="24"/>
          <w:szCs w:val="24"/>
        </w:rPr>
        <w:t>Самый  читающий  класс  года</w:t>
      </w:r>
      <w:r>
        <w:rPr>
          <w:rFonts w:ascii="Times New Roman" w:hAnsi="Times New Roman" w:cs="Times New Roman"/>
          <w:sz w:val="24"/>
          <w:szCs w:val="24"/>
        </w:rPr>
        <w:t>»  и  «</w:t>
      </w:r>
      <w:r>
        <w:rPr>
          <w:rFonts w:ascii="Times New Roman" w:hAnsi="Times New Roman" w:cs="Times New Roman"/>
          <w:b/>
          <w:sz w:val="24"/>
          <w:szCs w:val="24"/>
        </w:rPr>
        <w:t>Лучший  читатель 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92C82" w:rsidRDefault="00D92C82" w:rsidP="00D9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Оформлена  </w:t>
      </w:r>
      <w:r>
        <w:rPr>
          <w:rFonts w:ascii="Times New Roman" w:hAnsi="Times New Roman" w:cs="Times New Roman"/>
          <w:b/>
          <w:sz w:val="24"/>
          <w:szCs w:val="24"/>
        </w:rPr>
        <w:t>Книга  рекордов  чтения</w:t>
      </w:r>
      <w:r>
        <w:rPr>
          <w:rFonts w:ascii="Times New Roman" w:hAnsi="Times New Roman" w:cs="Times New Roman"/>
          <w:sz w:val="24"/>
          <w:szCs w:val="24"/>
        </w:rPr>
        <w:t xml:space="preserve">,  куда  занесены  фамилии  и  имена  лучших  читателей: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Емельяненко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Ирина(2007 г.),  Гладкий Дмитрий(2007 г.),   Любченко  Лариса (2007 г.),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Ирина (2008 г., 2009 г.),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Евстефеева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 (2010 г.),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Вика (2011 г.),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Алина (2011 г.),</w:t>
      </w:r>
      <w:proofErr w:type="gramEnd"/>
    </w:p>
    <w:p w:rsidR="00D92C82" w:rsidRDefault="00D92C82" w:rsidP="00D9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Ключникова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  (2012 г.),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Анастасия (2012 г.),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 г.),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 (2013 г.),  Тушина  Алёна (2014 г.), </w:t>
      </w:r>
      <w:r w:rsidR="00485457">
        <w:rPr>
          <w:rFonts w:ascii="Times New Roman" w:hAnsi="Times New Roman" w:cs="Times New Roman"/>
          <w:sz w:val="24"/>
          <w:szCs w:val="24"/>
        </w:rPr>
        <w:t>Скиба Мария (2015)</w:t>
      </w:r>
      <w:proofErr w:type="gramEnd"/>
    </w:p>
    <w:p w:rsidR="00D92C82" w:rsidRDefault="00D92C82" w:rsidP="00D9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Библиотечные  уроки  - </w:t>
      </w:r>
      <w:r>
        <w:rPr>
          <w:rFonts w:ascii="Times New Roman" w:hAnsi="Times New Roman" w:cs="Times New Roman"/>
          <w:sz w:val="24"/>
          <w:szCs w:val="24"/>
        </w:rPr>
        <w:t xml:space="preserve">основной  вид  деятельности   библиотеки  по  формированию  информационной  культуры  учащихся,  пропаганде  библиографических  и  книговедческих  знаний,  развитию  навыков  самостоятельной  работы  с  книгой  и  информацией  о  ней,  умению  уверенно  пользоваться  библиотечными  богатствами.   Программа  занятий  по  основам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библиографических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знаний  построена  с  учётом  возрастных  особенностей  учащихся.</w:t>
      </w:r>
    </w:p>
    <w:p w:rsidR="00D92C82" w:rsidRDefault="00485457" w:rsidP="00D92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2C82">
        <w:rPr>
          <w:rFonts w:ascii="Times New Roman" w:hAnsi="Times New Roman" w:cs="Times New Roman"/>
          <w:sz w:val="24"/>
          <w:szCs w:val="24"/>
        </w:rPr>
        <w:t>Большое  внимание  уделяется   оформлению  книжных  выставок  по  модернизации  образования,  о спорте,  о  семье,   по ОПК,  о  Кубани, знаменательным  датам,  о  войне и т.д</w:t>
      </w:r>
    </w:p>
    <w:p w:rsidR="00D92C82" w:rsidRDefault="00D92C82" w:rsidP="00D92C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базе  библиотеки  работает  </w:t>
      </w:r>
      <w:r>
        <w:rPr>
          <w:rFonts w:ascii="Times New Roman" w:hAnsi="Times New Roman" w:cs="Times New Roman"/>
          <w:b/>
          <w:sz w:val="24"/>
          <w:szCs w:val="24"/>
        </w:rPr>
        <w:t xml:space="preserve">клуб  « Подросток  и  закон». </w:t>
      </w:r>
    </w:p>
    <w:p w:rsidR="00D92C82" w:rsidRDefault="00D92C82" w:rsidP="00D9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 xml:space="preserve">  клуба – профилактическая  работа  с  детьми,  состоящими  на  учете ОПДН.  ВШК,  КДН. Для  детей  проводятся  беседы, обзоры  книг,  журналов,  составляются    рекомендательные  списки  литературы  для  чтения, читаются  и  обсуждаются  рассказы,   зачитываются  интересные  эпизоды  из  произведений  на  нравственные  темы,   показываются  презентации  на  правовые  темы.</w:t>
      </w:r>
    </w:p>
    <w:p w:rsidR="00D92C82" w:rsidRDefault="00D92C82" w:rsidP="00D9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Серьёзное  внимание   уделяется  </w:t>
      </w:r>
      <w:r>
        <w:rPr>
          <w:rFonts w:ascii="Times New Roman" w:hAnsi="Times New Roman" w:cs="Times New Roman"/>
          <w:b/>
          <w:sz w:val="24"/>
          <w:szCs w:val="24"/>
        </w:rPr>
        <w:t>такому  направлению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</w:rPr>
        <w:t>как  работа   в  летний  период</w:t>
      </w:r>
      <w:r>
        <w:rPr>
          <w:rFonts w:ascii="Times New Roman" w:hAnsi="Times New Roman" w:cs="Times New Roman"/>
          <w:sz w:val="24"/>
          <w:szCs w:val="24"/>
        </w:rPr>
        <w:t xml:space="preserve">. Библиотека  превращается  в  ШБК  (школьный  библиотечный  клуб). </w:t>
      </w:r>
    </w:p>
    <w:p w:rsidR="00D92C82" w:rsidRDefault="00D92C82" w:rsidP="00D9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  этого  клуба является  создание  необходимых  условий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направленных  на  формирование  системы  летнего  отдыха  и  занятости  детей.  Основная  задача – включить   каждого  читателя  в  разнообразные  формы   работы  с  книгой,  периодикой.  Девиз  клуба   «Лето  без  книги,  что  зима  без  снега»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 клубе  проводятся   и  заседания  лит.  гостиной,   встречи  со  знаменитыми  людьми  станицы,  конкурсы  с  участием  родителей  и  детей,  митинги,   викторины,  праздники </w:t>
      </w:r>
    </w:p>
    <w:p w:rsidR="00D92C82" w:rsidRDefault="00D92C82" w:rsidP="00D92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 участие  принимает   в  проведении  </w:t>
      </w:r>
      <w:r>
        <w:rPr>
          <w:rFonts w:ascii="Times New Roman" w:hAnsi="Times New Roman" w:cs="Times New Roman"/>
          <w:b/>
          <w:sz w:val="24"/>
          <w:szCs w:val="24"/>
        </w:rPr>
        <w:t>предметных  недель</w:t>
      </w:r>
      <w:r>
        <w:rPr>
          <w:rFonts w:ascii="Times New Roman" w:hAnsi="Times New Roman" w:cs="Times New Roman"/>
          <w:sz w:val="24"/>
          <w:szCs w:val="24"/>
        </w:rPr>
        <w:t xml:space="preserve">: неделя литературы, начальных  классов,  неделя  семьи, неделя  истории,   методическая  неделя  и  месячник  по  военно-патриотическому  воспитанию.   Внимание  детей  привлекают  красочные  книги  на  выставках,  проводятся викторины, познавательно-развлекательные  мероприятия  с  участием  родителей,  просмотр  видеофильмов. </w:t>
      </w:r>
    </w:p>
    <w:p w:rsidR="003F10B0" w:rsidRDefault="003F10B0"/>
    <w:sectPr w:rsidR="003F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D92C82"/>
    <w:rsid w:val="003F10B0"/>
    <w:rsid w:val="00485457"/>
    <w:rsid w:val="00D9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Н М</dc:creator>
  <cp:keywords/>
  <dc:description/>
  <cp:lastModifiedBy>Радченко Н М</cp:lastModifiedBy>
  <cp:revision>2</cp:revision>
  <dcterms:created xsi:type="dcterms:W3CDTF">2016-09-13T05:45:00Z</dcterms:created>
  <dcterms:modified xsi:type="dcterms:W3CDTF">2016-09-13T06:27:00Z</dcterms:modified>
</cp:coreProperties>
</file>